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228" w:rsidRDefault="00F31228" w:rsidP="00F31228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noProof/>
          <w:sz w:val="28"/>
          <w:szCs w:val="28"/>
          <w:lang w:val="en-GB" w:eastAsia="en-GB"/>
        </w:rPr>
        <w:drawing>
          <wp:inline distT="0" distB="0" distL="0" distR="0" wp14:anchorId="21B0A194">
            <wp:extent cx="1591408" cy="10374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330" cy="1038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1228" w:rsidRDefault="00F31228" w:rsidP="00F31228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F31228">
        <w:rPr>
          <w:rFonts w:ascii="Arial" w:eastAsia="Arial" w:hAnsi="Arial" w:cs="Arial"/>
          <w:b/>
          <w:sz w:val="28"/>
          <w:szCs w:val="28"/>
        </w:rPr>
        <w:t xml:space="preserve">CSA Steering Committee </w:t>
      </w:r>
      <w:r>
        <w:rPr>
          <w:rFonts w:ascii="Arial" w:eastAsia="Arial" w:hAnsi="Arial" w:cs="Arial"/>
          <w:b/>
          <w:sz w:val="28"/>
          <w:szCs w:val="28"/>
        </w:rPr>
        <w:t>2.0</w:t>
      </w:r>
    </w:p>
    <w:p w:rsidR="00F31228" w:rsidRDefault="00F31228" w:rsidP="00F31228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Terms of Reference, Requirements and Duties for Incoming Regional Representatives</w:t>
      </w:r>
    </w:p>
    <w:p w:rsidR="00F31228" w:rsidRPr="00F31228" w:rsidRDefault="00DC54E8" w:rsidP="00F31228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F31228" w:rsidRPr="00F31228" w:rsidRDefault="00F31228" w:rsidP="00F31228">
      <w:pPr>
        <w:spacing w:after="0" w:line="240" w:lineRule="auto"/>
        <w:ind w:left="-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31228" w:rsidRPr="00F31228" w:rsidRDefault="00F31228" w:rsidP="00F31228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F31228">
        <w:rPr>
          <w:rFonts w:ascii="Arial" w:eastAsia="Arial" w:hAnsi="Arial" w:cs="Arial"/>
          <w:b/>
          <w:color w:val="000000"/>
          <w:sz w:val="24"/>
          <w:szCs w:val="24"/>
        </w:rPr>
        <w:t>Introduction</w:t>
      </w:r>
    </w:p>
    <w:p w:rsidR="00F31228" w:rsidRPr="00F31228" w:rsidRDefault="00F31228" w:rsidP="00F31228">
      <w:pPr>
        <w:spacing w:after="0" w:line="240" w:lineRule="auto"/>
        <w:ind w:left="-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F31228">
        <w:rPr>
          <w:rFonts w:ascii="Arial" w:eastAsia="Arial" w:hAnsi="Arial" w:cs="Arial"/>
          <w:color w:val="000000"/>
          <w:sz w:val="24"/>
          <w:szCs w:val="24"/>
        </w:rPr>
        <w:t xml:space="preserve">This document seeks to guide the CSA Steering Committee </w:t>
      </w:r>
      <w:r>
        <w:rPr>
          <w:rFonts w:ascii="Arial" w:eastAsia="Arial" w:hAnsi="Arial" w:cs="Arial"/>
          <w:color w:val="000000"/>
          <w:sz w:val="24"/>
          <w:szCs w:val="24"/>
        </w:rPr>
        <w:t>2.0</w:t>
      </w:r>
      <w:r w:rsidRPr="00F31228">
        <w:rPr>
          <w:rFonts w:ascii="Arial" w:eastAsia="Arial" w:hAnsi="Arial" w:cs="Arial"/>
          <w:color w:val="000000"/>
          <w:sz w:val="24"/>
          <w:szCs w:val="24"/>
        </w:rPr>
        <w:t xml:space="preserve"> in their activities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F31228" w:rsidRPr="00F31228" w:rsidRDefault="00F31228" w:rsidP="00F31228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31228" w:rsidRPr="00F31228" w:rsidRDefault="00F31228" w:rsidP="00F31228">
      <w:pPr>
        <w:numPr>
          <w:ilvl w:val="1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31228">
        <w:rPr>
          <w:rFonts w:ascii="Arial" w:eastAsia="Arial" w:hAnsi="Arial" w:cs="Arial"/>
          <w:b/>
          <w:color w:val="000000"/>
          <w:sz w:val="24"/>
          <w:szCs w:val="24"/>
        </w:rPr>
        <w:t>Composition</w:t>
      </w:r>
    </w:p>
    <w:p w:rsidR="00F31228" w:rsidRPr="00F31228" w:rsidRDefault="00F31228" w:rsidP="00F31228">
      <w:pPr>
        <w:spacing w:after="0" w:line="240" w:lineRule="auto"/>
        <w:ind w:left="-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Fully constituted, t</w:t>
      </w:r>
      <w:r w:rsidRPr="00F31228">
        <w:rPr>
          <w:rFonts w:ascii="Arial" w:eastAsia="Arial" w:hAnsi="Arial" w:cs="Arial"/>
          <w:color w:val="000000"/>
          <w:sz w:val="24"/>
          <w:szCs w:val="24"/>
        </w:rPr>
        <w:t xml:space="preserve">he CSA Steering Committee </w:t>
      </w:r>
      <w:r>
        <w:rPr>
          <w:rFonts w:ascii="Arial" w:eastAsia="Arial" w:hAnsi="Arial" w:cs="Arial"/>
          <w:color w:val="000000"/>
          <w:sz w:val="24"/>
          <w:szCs w:val="24"/>
        </w:rPr>
        <w:t>2.0, which took office as of September 2015</w:t>
      </w:r>
      <w:r w:rsidRPr="00F31228">
        <w:rPr>
          <w:rFonts w:ascii="Arial" w:eastAsia="Arial" w:hAnsi="Arial" w:cs="Arial"/>
          <w:color w:val="000000"/>
          <w:sz w:val="24"/>
          <w:szCs w:val="24"/>
        </w:rPr>
        <w:t xml:space="preserve"> consist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 w:rsidRPr="00F31228">
        <w:rPr>
          <w:rFonts w:ascii="Arial" w:eastAsia="Arial" w:hAnsi="Arial" w:cs="Arial"/>
          <w:color w:val="000000"/>
          <w:sz w:val="24"/>
          <w:szCs w:val="24"/>
        </w:rPr>
        <w:t xml:space="preserve"> of:</w:t>
      </w:r>
    </w:p>
    <w:p w:rsidR="00F31228" w:rsidRPr="00F31228" w:rsidRDefault="00F31228" w:rsidP="00F31228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31228">
        <w:rPr>
          <w:rFonts w:ascii="Arial" w:eastAsia="Arial" w:hAnsi="Arial" w:cs="Arial"/>
          <w:color w:val="000000"/>
          <w:sz w:val="24"/>
          <w:szCs w:val="24"/>
        </w:rPr>
        <w:t>Chairperson</w:t>
      </w:r>
    </w:p>
    <w:p w:rsidR="00F31228" w:rsidRPr="00F31228" w:rsidRDefault="00F31228" w:rsidP="00F31228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31228">
        <w:rPr>
          <w:rFonts w:ascii="Arial" w:eastAsia="Arial" w:hAnsi="Arial" w:cs="Arial"/>
          <w:color w:val="000000"/>
          <w:sz w:val="24"/>
          <w:szCs w:val="24"/>
        </w:rPr>
        <w:t>Vice Chairperson, Democracy and Participation</w:t>
      </w:r>
    </w:p>
    <w:p w:rsidR="00F31228" w:rsidRPr="00F31228" w:rsidRDefault="00F31228" w:rsidP="00F31228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31228">
        <w:rPr>
          <w:rFonts w:ascii="Arial" w:eastAsia="Arial" w:hAnsi="Arial" w:cs="Arial"/>
          <w:color w:val="000000"/>
          <w:sz w:val="24"/>
          <w:szCs w:val="24"/>
        </w:rPr>
        <w:t>Vice Chairperson, Advocacy and Partnerships</w:t>
      </w:r>
    </w:p>
    <w:p w:rsidR="00F31228" w:rsidRPr="00F31228" w:rsidRDefault="00F31228" w:rsidP="00F31228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31228">
        <w:rPr>
          <w:rFonts w:ascii="Arial" w:eastAsia="Arial" w:hAnsi="Arial" w:cs="Arial"/>
          <w:color w:val="000000"/>
          <w:sz w:val="24"/>
          <w:szCs w:val="24"/>
        </w:rPr>
        <w:t xml:space="preserve">Regional Representative </w:t>
      </w:r>
      <w:r w:rsidR="00DC54E8">
        <w:rPr>
          <w:rFonts w:ascii="Arial" w:eastAsia="Arial" w:hAnsi="Arial" w:cs="Arial"/>
          <w:color w:val="000000"/>
          <w:sz w:val="24"/>
          <w:szCs w:val="24"/>
        </w:rPr>
        <w:t>–</w:t>
      </w:r>
      <w:r w:rsidRPr="00F31228">
        <w:rPr>
          <w:rFonts w:ascii="Arial" w:eastAsia="Arial" w:hAnsi="Arial" w:cs="Arial"/>
          <w:color w:val="000000"/>
          <w:sz w:val="24"/>
          <w:szCs w:val="24"/>
        </w:rPr>
        <w:t xml:space="preserve"> Africa</w:t>
      </w:r>
      <w:r w:rsidR="00DC54E8">
        <w:rPr>
          <w:rFonts w:ascii="Arial" w:eastAsia="Arial" w:hAnsi="Arial" w:cs="Arial"/>
          <w:color w:val="000000"/>
          <w:sz w:val="24"/>
          <w:szCs w:val="24"/>
        </w:rPr>
        <w:t xml:space="preserve"> &amp; Europe </w:t>
      </w:r>
      <w:bookmarkStart w:id="0" w:name="_GoBack"/>
      <w:bookmarkEnd w:id="0"/>
    </w:p>
    <w:p w:rsidR="00F31228" w:rsidRPr="00F31228" w:rsidRDefault="00F31228" w:rsidP="00F31228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31228">
        <w:rPr>
          <w:rFonts w:ascii="Arial" w:eastAsia="Arial" w:hAnsi="Arial" w:cs="Arial"/>
          <w:color w:val="000000"/>
          <w:sz w:val="24"/>
          <w:szCs w:val="24"/>
        </w:rPr>
        <w:t>Regional Representative - Asia</w:t>
      </w:r>
    </w:p>
    <w:p w:rsidR="00F31228" w:rsidRPr="00F31228" w:rsidRDefault="00F31228" w:rsidP="00F31228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31228">
        <w:rPr>
          <w:rFonts w:ascii="Arial" w:eastAsia="Arial" w:hAnsi="Arial" w:cs="Arial"/>
          <w:color w:val="000000"/>
          <w:sz w:val="24"/>
          <w:szCs w:val="24"/>
        </w:rPr>
        <w:t>Regional Representative - Caribbean &amp; the Americas</w:t>
      </w:r>
    </w:p>
    <w:p w:rsidR="00F31228" w:rsidRPr="00F31228" w:rsidRDefault="00F31228" w:rsidP="00F31228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31228">
        <w:rPr>
          <w:rFonts w:ascii="Arial" w:eastAsia="Arial" w:hAnsi="Arial" w:cs="Arial"/>
          <w:color w:val="000000"/>
          <w:sz w:val="24"/>
          <w:szCs w:val="24"/>
        </w:rPr>
        <w:t>Regional Representative - Pacific</w:t>
      </w:r>
    </w:p>
    <w:p w:rsidR="00F31228" w:rsidRPr="00F31228" w:rsidRDefault="00F31228" w:rsidP="00F31228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31228" w:rsidRPr="00F31228" w:rsidRDefault="00F31228" w:rsidP="00F31228">
      <w:pPr>
        <w:spacing w:after="0" w:line="240" w:lineRule="auto"/>
        <w:ind w:left="-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31228">
        <w:rPr>
          <w:rFonts w:ascii="Arial" w:eastAsia="Arial" w:hAnsi="Arial" w:cs="Arial"/>
          <w:color w:val="000000"/>
          <w:sz w:val="24"/>
          <w:szCs w:val="24"/>
        </w:rPr>
        <w:t xml:space="preserve">It shall also incorporate the following persons on </w:t>
      </w:r>
      <w:r w:rsidRPr="00F31228">
        <w:rPr>
          <w:rFonts w:ascii="Arial" w:eastAsia="Arial" w:hAnsi="Arial" w:cs="Arial"/>
          <w:i/>
          <w:color w:val="000000"/>
          <w:sz w:val="24"/>
          <w:szCs w:val="24"/>
        </w:rPr>
        <w:t>ex-officio</w:t>
      </w:r>
      <w:r w:rsidRPr="00F31228">
        <w:rPr>
          <w:rFonts w:ascii="Arial" w:eastAsia="Arial" w:hAnsi="Arial" w:cs="Arial"/>
          <w:color w:val="000000"/>
          <w:sz w:val="24"/>
          <w:szCs w:val="24"/>
        </w:rPr>
        <w:t xml:space="preserve"> basis:</w:t>
      </w:r>
    </w:p>
    <w:p w:rsidR="00F31228" w:rsidRPr="00F31228" w:rsidRDefault="00F31228" w:rsidP="00F31228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31228">
        <w:rPr>
          <w:rFonts w:ascii="Arial" w:eastAsia="Arial" w:hAnsi="Arial" w:cs="Arial"/>
          <w:color w:val="000000"/>
          <w:sz w:val="24"/>
          <w:szCs w:val="24"/>
        </w:rPr>
        <w:t>Outgoing Chairperson</w:t>
      </w:r>
    </w:p>
    <w:p w:rsidR="00F31228" w:rsidRPr="00F31228" w:rsidRDefault="00F31228" w:rsidP="00F31228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31228">
        <w:rPr>
          <w:rFonts w:ascii="Arial" w:eastAsia="Arial" w:hAnsi="Arial" w:cs="Arial"/>
          <w:color w:val="000000"/>
          <w:sz w:val="24"/>
          <w:szCs w:val="24"/>
        </w:rPr>
        <w:t>Representative from Commonwealth Secretariat</w:t>
      </w:r>
    </w:p>
    <w:p w:rsidR="00F31228" w:rsidRPr="00F31228" w:rsidRDefault="00F31228" w:rsidP="00F31228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31228" w:rsidRPr="00F31228" w:rsidRDefault="00F31228" w:rsidP="00F31228">
      <w:pPr>
        <w:numPr>
          <w:ilvl w:val="1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31228">
        <w:rPr>
          <w:rFonts w:ascii="Arial" w:eastAsia="Arial" w:hAnsi="Arial" w:cs="Arial"/>
          <w:b/>
          <w:color w:val="000000"/>
          <w:sz w:val="24"/>
          <w:szCs w:val="24"/>
        </w:rPr>
        <w:t>Overall Terms of Reference</w:t>
      </w:r>
    </w:p>
    <w:p w:rsidR="00F31228" w:rsidRPr="00F31228" w:rsidRDefault="00F31228" w:rsidP="00F31228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F31228" w:rsidRPr="00F31228" w:rsidRDefault="00F31228" w:rsidP="00F31228">
      <w:pPr>
        <w:spacing w:after="180" w:line="336" w:lineRule="auto"/>
        <w:ind w:left="-720"/>
        <w:jc w:val="both"/>
        <w:rPr>
          <w:rFonts w:ascii="Arial" w:eastAsia="Arial" w:hAnsi="Arial" w:cs="Arial"/>
          <w:sz w:val="24"/>
          <w:szCs w:val="24"/>
        </w:rPr>
      </w:pPr>
      <w:r w:rsidRPr="00F31228">
        <w:rPr>
          <w:rFonts w:ascii="Arial" w:eastAsia="Arial" w:hAnsi="Arial" w:cs="Arial"/>
          <w:sz w:val="24"/>
          <w:szCs w:val="24"/>
        </w:rPr>
        <w:t xml:space="preserve">The following document refers to the Terms of Reference of the CSA Steering Committee </w:t>
      </w:r>
      <w:r>
        <w:rPr>
          <w:rFonts w:ascii="Arial" w:eastAsia="Arial" w:hAnsi="Arial" w:cs="Arial"/>
          <w:sz w:val="24"/>
          <w:szCs w:val="24"/>
        </w:rPr>
        <w:t>2.0</w:t>
      </w:r>
    </w:p>
    <w:p w:rsidR="00F31228" w:rsidRPr="00F31228" w:rsidRDefault="00F31228" w:rsidP="00F31228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F31228">
        <w:rPr>
          <w:rFonts w:ascii="Arial" w:eastAsia="Calibri" w:hAnsi="Arial" w:cs="Arial"/>
          <w:sz w:val="24"/>
          <w:szCs w:val="24"/>
          <w:lang w:eastAsia="en-GB"/>
        </w:rPr>
        <w:t>Develop strategic direction of the Commonwealth Student Association, in continuation with the Strategic Plan developed by the Steering Committee 2012-2015.</w:t>
      </w:r>
    </w:p>
    <w:p w:rsidR="00F31228" w:rsidRPr="00F31228" w:rsidRDefault="00F31228" w:rsidP="00F31228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F31228">
        <w:rPr>
          <w:rFonts w:ascii="Arial" w:eastAsia="Calibri" w:hAnsi="Arial" w:cs="Arial"/>
          <w:sz w:val="24"/>
          <w:szCs w:val="24"/>
          <w:lang w:eastAsia="en-GB"/>
        </w:rPr>
        <w:t>Develop and draft policy and procedures of the Commonwealth Student Association to be approved by CSA Congress.</w:t>
      </w:r>
    </w:p>
    <w:p w:rsidR="00F31228" w:rsidRPr="00F31228" w:rsidRDefault="00F31228" w:rsidP="00F31228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F31228">
        <w:rPr>
          <w:rFonts w:ascii="Arial" w:eastAsia="Calibri" w:hAnsi="Arial" w:cs="Arial"/>
          <w:sz w:val="24"/>
          <w:szCs w:val="24"/>
          <w:lang w:eastAsia="en-GB"/>
        </w:rPr>
        <w:t>Working with the Commonwealth Secretariat, facilitate the ratification of the CSA Constitution (2015)</w:t>
      </w:r>
    </w:p>
    <w:p w:rsidR="00F31228" w:rsidRPr="00F31228" w:rsidRDefault="00F31228" w:rsidP="00F31228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F31228">
        <w:rPr>
          <w:rFonts w:ascii="Arial" w:eastAsia="Calibri" w:hAnsi="Arial" w:cs="Arial"/>
          <w:sz w:val="24"/>
          <w:szCs w:val="24"/>
          <w:lang w:eastAsia="en-GB"/>
        </w:rPr>
        <w:lastRenderedPageBreak/>
        <w:t>Working with the Commonwealth Secretariat, facilitate the election of a CSA Executive Committee.</w:t>
      </w:r>
    </w:p>
    <w:p w:rsidR="00F31228" w:rsidRPr="00F31228" w:rsidRDefault="00F31228" w:rsidP="00F31228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F31228">
        <w:rPr>
          <w:rFonts w:ascii="Arial" w:eastAsia="Calibri" w:hAnsi="Arial" w:cs="Arial"/>
          <w:sz w:val="24"/>
          <w:szCs w:val="24"/>
          <w:lang w:eastAsia="en-GB"/>
        </w:rPr>
        <w:t>Represent the Commonwealth Students’ Association at national, regional and international meetings.</w:t>
      </w:r>
    </w:p>
    <w:p w:rsidR="00F31228" w:rsidRPr="00F31228" w:rsidRDefault="00F31228" w:rsidP="00F31228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F31228">
        <w:rPr>
          <w:rFonts w:ascii="Arial" w:eastAsia="Calibri" w:hAnsi="Arial" w:cs="Arial"/>
          <w:sz w:val="24"/>
          <w:szCs w:val="24"/>
          <w:lang w:eastAsia="en-GB"/>
        </w:rPr>
        <w:t>Identify partners and develop partnership plans in accordance to the CSA’s purposes, values and principles.</w:t>
      </w:r>
    </w:p>
    <w:p w:rsidR="00F31228" w:rsidRPr="00F31228" w:rsidRDefault="00F31228" w:rsidP="00F31228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F31228">
        <w:rPr>
          <w:rFonts w:ascii="Arial" w:eastAsia="Calibri" w:hAnsi="Arial" w:cs="Arial"/>
          <w:sz w:val="24"/>
          <w:szCs w:val="24"/>
          <w:lang w:eastAsia="en-GB"/>
        </w:rPr>
        <w:t>To identify and develop any required services for CSA’s members.</w:t>
      </w:r>
    </w:p>
    <w:p w:rsidR="00F31228" w:rsidRPr="00F31228" w:rsidRDefault="00F31228" w:rsidP="00F31228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F31228">
        <w:rPr>
          <w:rFonts w:ascii="Arial" w:eastAsia="Calibri" w:hAnsi="Arial" w:cs="Arial"/>
          <w:sz w:val="24"/>
          <w:szCs w:val="24"/>
          <w:lang w:eastAsia="en-GB"/>
        </w:rPr>
        <w:t xml:space="preserve">Produce quarterly status reports for students in the Commonwealth </w:t>
      </w:r>
    </w:p>
    <w:p w:rsidR="00F31228" w:rsidRPr="00F31228" w:rsidRDefault="00F31228" w:rsidP="00F31228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F31228">
        <w:rPr>
          <w:rFonts w:ascii="Arial" w:eastAsia="Calibri" w:hAnsi="Arial" w:cs="Arial"/>
          <w:sz w:val="24"/>
          <w:szCs w:val="24"/>
          <w:lang w:eastAsia="en-GB"/>
        </w:rPr>
        <w:t xml:space="preserve">In consultation with students in the Commonwealth, identify and develop a campaign on a specific theme or for a specific cause.  </w:t>
      </w:r>
    </w:p>
    <w:p w:rsidR="00F31228" w:rsidRPr="00F31228" w:rsidRDefault="00F31228" w:rsidP="00F31228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F31228">
        <w:rPr>
          <w:rFonts w:ascii="Arial" w:eastAsia="Calibri" w:hAnsi="Arial" w:cs="Arial"/>
          <w:sz w:val="24"/>
          <w:szCs w:val="24"/>
          <w:lang w:eastAsia="en-GB"/>
        </w:rPr>
        <w:t xml:space="preserve">Develop a sustainability and fund raising plan. </w:t>
      </w:r>
    </w:p>
    <w:p w:rsidR="00F31228" w:rsidRPr="00F31228" w:rsidRDefault="00F31228" w:rsidP="00F31228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F31228">
        <w:rPr>
          <w:rFonts w:ascii="Arial" w:eastAsia="Calibri" w:hAnsi="Arial" w:cs="Arial"/>
          <w:sz w:val="24"/>
          <w:szCs w:val="24"/>
          <w:lang w:eastAsia="en-GB"/>
        </w:rPr>
        <w:t xml:space="preserve">Develop content for the Commonwealth Students’ Association website and other communication platforms. </w:t>
      </w:r>
    </w:p>
    <w:p w:rsidR="00F31228" w:rsidRPr="00F31228" w:rsidRDefault="00F31228" w:rsidP="00F31228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F31228">
        <w:rPr>
          <w:rFonts w:ascii="Arial" w:eastAsia="Calibri" w:hAnsi="Arial" w:cs="Arial"/>
          <w:sz w:val="24"/>
          <w:szCs w:val="24"/>
          <w:lang w:eastAsia="en-GB"/>
        </w:rPr>
        <w:t xml:space="preserve">Provide general correspondence for the Commonwealth Student Association. </w:t>
      </w:r>
    </w:p>
    <w:p w:rsidR="00F31228" w:rsidRPr="00F31228" w:rsidRDefault="00F31228" w:rsidP="00F31228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F31228">
        <w:rPr>
          <w:rFonts w:ascii="Arial" w:eastAsia="Calibri" w:hAnsi="Arial" w:cs="Arial"/>
          <w:sz w:val="24"/>
          <w:szCs w:val="24"/>
          <w:lang w:eastAsia="en-GB"/>
        </w:rPr>
        <w:t>Convene the next CSA Congress, which shall take place no more than 40 months after the Inaugural CSA Congress.</w:t>
      </w:r>
    </w:p>
    <w:p w:rsidR="00F31228" w:rsidRPr="00F31228" w:rsidRDefault="00F31228" w:rsidP="00F31228">
      <w:pPr>
        <w:spacing w:after="0"/>
        <w:ind w:left="360"/>
        <w:jc w:val="both"/>
        <w:rPr>
          <w:rFonts w:ascii="Arial" w:eastAsia="Calibri" w:hAnsi="Arial" w:cs="Arial"/>
          <w:sz w:val="24"/>
          <w:szCs w:val="24"/>
          <w:lang w:eastAsia="en-GB"/>
        </w:rPr>
      </w:pPr>
    </w:p>
    <w:p w:rsidR="00F31228" w:rsidRPr="00F31228" w:rsidRDefault="00F31228" w:rsidP="00F31228">
      <w:pPr>
        <w:spacing w:after="0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F31228">
        <w:rPr>
          <w:rFonts w:ascii="Arial" w:eastAsia="Calibri" w:hAnsi="Arial" w:cs="Arial"/>
          <w:b/>
          <w:sz w:val="24"/>
          <w:szCs w:val="24"/>
          <w:lang w:eastAsia="en-GB"/>
        </w:rPr>
        <w:t>1.3 Duration of Office</w:t>
      </w:r>
    </w:p>
    <w:p w:rsidR="00F31228" w:rsidRDefault="00F31228" w:rsidP="00F31228">
      <w:pPr>
        <w:spacing w:after="0"/>
        <w:ind w:left="-720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F31228">
        <w:rPr>
          <w:rFonts w:ascii="Arial" w:eastAsia="Calibri" w:hAnsi="Arial" w:cs="Arial"/>
          <w:sz w:val="24"/>
          <w:szCs w:val="24"/>
          <w:lang w:eastAsia="en-GB"/>
        </w:rPr>
        <w:t>The Steering Committee assume</w:t>
      </w:r>
      <w:r>
        <w:rPr>
          <w:rFonts w:ascii="Arial" w:eastAsia="Calibri" w:hAnsi="Arial" w:cs="Arial"/>
          <w:sz w:val="24"/>
          <w:szCs w:val="24"/>
          <w:lang w:eastAsia="en-GB"/>
        </w:rPr>
        <w:t>d</w:t>
      </w:r>
      <w:r w:rsidRPr="00F31228">
        <w:rPr>
          <w:rFonts w:ascii="Arial" w:eastAsia="Calibri" w:hAnsi="Arial" w:cs="Arial"/>
          <w:sz w:val="24"/>
          <w:szCs w:val="24"/>
          <w:lang w:eastAsia="en-GB"/>
        </w:rPr>
        <w:t xml:space="preserve"> office three months </w:t>
      </w:r>
      <w:r>
        <w:rPr>
          <w:rFonts w:ascii="Arial" w:eastAsia="Calibri" w:hAnsi="Arial" w:cs="Arial"/>
          <w:sz w:val="24"/>
          <w:szCs w:val="24"/>
          <w:lang w:eastAsia="en-GB"/>
        </w:rPr>
        <w:t>after</w:t>
      </w:r>
      <w:r w:rsidRPr="00F31228">
        <w:rPr>
          <w:rFonts w:ascii="Arial" w:eastAsia="Calibri" w:hAnsi="Arial" w:cs="Arial"/>
          <w:sz w:val="24"/>
          <w:szCs w:val="24"/>
          <w:lang w:eastAsia="en-GB"/>
        </w:rPr>
        <w:t xml:space="preserve"> date of election,</w:t>
      </w:r>
      <w:r>
        <w:rPr>
          <w:rFonts w:ascii="Arial" w:eastAsia="Calibri" w:hAnsi="Arial" w:cs="Arial"/>
          <w:sz w:val="24"/>
          <w:szCs w:val="24"/>
          <w:lang w:eastAsia="en-GB"/>
        </w:rPr>
        <w:t xml:space="preserve"> at the Inagural CSA Congress in Nassau Bahamas,</w:t>
      </w:r>
      <w:r w:rsidRPr="00F31228">
        <w:rPr>
          <w:rFonts w:ascii="Arial" w:eastAsia="Calibri" w:hAnsi="Arial" w:cs="Arial"/>
          <w:sz w:val="24"/>
          <w:szCs w:val="24"/>
          <w:lang w:eastAsia="en-GB"/>
        </w:rPr>
        <w:t xml:space="preserve"> i.e, September 25</w:t>
      </w:r>
      <w:r w:rsidRPr="00F31228">
        <w:rPr>
          <w:rFonts w:ascii="Arial" w:eastAsia="Calibri" w:hAnsi="Arial" w:cs="Arial"/>
          <w:sz w:val="24"/>
          <w:szCs w:val="24"/>
          <w:vertAlign w:val="superscript"/>
          <w:lang w:eastAsia="en-GB"/>
        </w:rPr>
        <w:t>th</w:t>
      </w:r>
      <w:r w:rsidRPr="00F31228">
        <w:rPr>
          <w:rFonts w:ascii="Arial" w:eastAsia="Calibri" w:hAnsi="Arial" w:cs="Arial"/>
          <w:sz w:val="24"/>
          <w:szCs w:val="24"/>
          <w:lang w:eastAsia="en-GB"/>
        </w:rPr>
        <w:t>, 2015, and shall be in office until the next CSA Congress.</w:t>
      </w:r>
    </w:p>
    <w:p w:rsidR="00F31228" w:rsidRDefault="00F31228" w:rsidP="00F31228">
      <w:pPr>
        <w:spacing w:after="0"/>
        <w:ind w:left="-720"/>
        <w:jc w:val="both"/>
        <w:rPr>
          <w:rFonts w:ascii="Arial" w:eastAsia="Calibri" w:hAnsi="Arial" w:cs="Arial"/>
          <w:sz w:val="24"/>
          <w:szCs w:val="24"/>
          <w:lang w:eastAsia="en-GB"/>
        </w:rPr>
      </w:pPr>
    </w:p>
    <w:p w:rsidR="00F31228" w:rsidRPr="00F31228" w:rsidRDefault="00F31228" w:rsidP="00F31228">
      <w:pPr>
        <w:spacing w:after="0"/>
        <w:ind w:left="-720"/>
        <w:jc w:val="both"/>
        <w:rPr>
          <w:rFonts w:ascii="Arial" w:eastAsia="Calibri" w:hAnsi="Arial" w:cs="Arial"/>
          <w:sz w:val="24"/>
          <w:szCs w:val="24"/>
          <w:lang w:eastAsia="en-GB"/>
        </w:rPr>
      </w:pPr>
      <w:r>
        <w:rPr>
          <w:rFonts w:ascii="Arial" w:eastAsia="Calibri" w:hAnsi="Arial" w:cs="Arial"/>
          <w:sz w:val="24"/>
          <w:szCs w:val="24"/>
          <w:lang w:eastAsia="en-GB"/>
        </w:rPr>
        <w:t>Subsequent incoming members of the Steering Committee shall assume office immediately after the selection process has been completed and the results have been officially announced.</w:t>
      </w:r>
    </w:p>
    <w:p w:rsidR="00F31228" w:rsidRPr="00F31228" w:rsidRDefault="00F31228" w:rsidP="00F31228">
      <w:pPr>
        <w:spacing w:after="0"/>
        <w:jc w:val="both"/>
        <w:rPr>
          <w:rFonts w:ascii="Arial" w:eastAsia="Calibri" w:hAnsi="Arial" w:cs="Arial"/>
          <w:sz w:val="24"/>
          <w:szCs w:val="24"/>
          <w:lang w:eastAsia="en-GB"/>
        </w:rPr>
      </w:pPr>
    </w:p>
    <w:p w:rsidR="00F31228" w:rsidRPr="00F31228" w:rsidRDefault="00F31228" w:rsidP="00F31228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GB"/>
        </w:rPr>
      </w:pPr>
      <w:r w:rsidRPr="00F31228">
        <w:rPr>
          <w:rFonts w:ascii="Arial" w:eastAsia="Calibri" w:hAnsi="Arial" w:cs="Arial"/>
          <w:b/>
          <w:sz w:val="24"/>
          <w:szCs w:val="24"/>
          <w:lang w:eastAsia="en-GB"/>
        </w:rPr>
        <w:t>1.4 Meeting Schedule</w:t>
      </w:r>
    </w:p>
    <w:p w:rsidR="00F31228" w:rsidRPr="00F31228" w:rsidRDefault="00F31228" w:rsidP="00F31228">
      <w:pPr>
        <w:spacing w:after="0"/>
        <w:ind w:left="-720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F31228">
        <w:rPr>
          <w:rFonts w:ascii="Arial" w:eastAsia="Calibri" w:hAnsi="Arial" w:cs="Arial"/>
          <w:sz w:val="24"/>
          <w:szCs w:val="24"/>
          <w:lang w:eastAsia="en-GB"/>
        </w:rPr>
        <w:t>Members are to meet virtually at least once every month and at least once physically during their term in office.</w:t>
      </w:r>
    </w:p>
    <w:p w:rsidR="00F31228" w:rsidRPr="00F31228" w:rsidRDefault="00F31228" w:rsidP="00F31228">
      <w:pPr>
        <w:spacing w:after="0"/>
        <w:rPr>
          <w:rFonts w:ascii="Arial" w:eastAsia="Calibri" w:hAnsi="Arial" w:cs="Arial"/>
          <w:sz w:val="24"/>
          <w:szCs w:val="24"/>
          <w:lang w:eastAsia="en-GB"/>
        </w:rPr>
      </w:pPr>
      <w:r w:rsidRPr="00F31228">
        <w:rPr>
          <w:rFonts w:ascii="Arial" w:eastAsia="Calibri" w:hAnsi="Arial" w:cs="Arial"/>
          <w:sz w:val="24"/>
          <w:szCs w:val="24"/>
          <w:lang w:eastAsia="en-GB"/>
        </w:rPr>
        <w:br w:type="page"/>
      </w:r>
    </w:p>
    <w:p w:rsidR="00F31228" w:rsidRPr="00F31228" w:rsidRDefault="00F31228" w:rsidP="00F31228">
      <w:pPr>
        <w:spacing w:after="180" w:line="360" w:lineRule="auto"/>
        <w:ind w:left="-72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>2.O</w:t>
      </w:r>
      <w:r w:rsidRPr="00F3122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F31228">
        <w:rPr>
          <w:rFonts w:ascii="Arial" w:eastAsia="Arial" w:hAnsi="Arial" w:cs="Arial"/>
          <w:b/>
          <w:color w:val="404040"/>
          <w:sz w:val="24"/>
          <w:szCs w:val="24"/>
        </w:rPr>
        <w:t xml:space="preserve">CSA Regional Representatives </w:t>
      </w:r>
    </w:p>
    <w:p w:rsidR="00F31228" w:rsidRPr="00F31228" w:rsidRDefault="00F31228" w:rsidP="00F31228">
      <w:pPr>
        <w:spacing w:after="180" w:line="360" w:lineRule="auto"/>
        <w:ind w:left="-72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2.1</w:t>
      </w:r>
      <w:r w:rsidRPr="00F31228">
        <w:rPr>
          <w:rFonts w:ascii="Arial" w:eastAsia="Arial" w:hAnsi="Arial" w:cs="Arial"/>
          <w:b/>
          <w:sz w:val="24"/>
          <w:szCs w:val="24"/>
        </w:rPr>
        <w:t>.1 Overall Purpose</w:t>
      </w:r>
    </w:p>
    <w:p w:rsidR="00F31228" w:rsidRPr="00F31228" w:rsidRDefault="00F31228" w:rsidP="00F31228">
      <w:pPr>
        <w:spacing w:after="180" w:line="360" w:lineRule="auto"/>
        <w:ind w:left="-720"/>
        <w:jc w:val="both"/>
        <w:rPr>
          <w:rFonts w:ascii="Arial" w:eastAsia="Calibri" w:hAnsi="Arial" w:cs="Arial"/>
          <w:sz w:val="24"/>
          <w:szCs w:val="24"/>
        </w:rPr>
      </w:pPr>
      <w:r w:rsidRPr="00F31228">
        <w:rPr>
          <w:rFonts w:ascii="Arial" w:eastAsia="Arial" w:hAnsi="Arial" w:cs="Arial"/>
          <w:sz w:val="24"/>
          <w:szCs w:val="24"/>
        </w:rPr>
        <w:t>CSA Regional Representatives support the overall governance of the CSA in their respective regions, which are: Africa &amp; Europe; Asia; Caribbean &amp; Americas and the Pacific. She/he is accountable to the CSA Congress as is the official liaison between the CSA and their region. The Regional representative is an advocate for young people in the Commonwealth; must be a committed advocate and ‘ambassador’ for the Association in the region and must be willing to support national youth Associations/bodies.  The Representative will coordinate and promote the work of the Association at the regional level.</w:t>
      </w:r>
    </w:p>
    <w:p w:rsidR="00F31228" w:rsidRPr="00F31228" w:rsidRDefault="00F31228" w:rsidP="00F31228">
      <w:pPr>
        <w:spacing w:after="180" w:line="360" w:lineRule="auto"/>
        <w:ind w:left="-72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2.1</w:t>
      </w:r>
      <w:r w:rsidRPr="00F31228">
        <w:rPr>
          <w:rFonts w:ascii="Arial" w:eastAsia="Arial" w:hAnsi="Arial" w:cs="Arial"/>
          <w:b/>
          <w:sz w:val="24"/>
          <w:szCs w:val="24"/>
        </w:rPr>
        <w:t>.2 Qualification/skill/experience</w:t>
      </w:r>
    </w:p>
    <w:p w:rsidR="00F31228" w:rsidRPr="00F31228" w:rsidRDefault="00F31228" w:rsidP="00F31228">
      <w:pPr>
        <w:spacing w:after="180" w:line="360" w:lineRule="auto"/>
        <w:ind w:left="-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31228">
        <w:rPr>
          <w:rFonts w:ascii="Arial" w:eastAsia="Arial" w:hAnsi="Arial" w:cs="Arial"/>
          <w:sz w:val="24"/>
          <w:szCs w:val="24"/>
        </w:rPr>
        <w:t>The regional representative is an experienced youth leader with good organizational skills. The Regional Representatives should have a good knowledge and understanding of the youth development issues, policy and development organizations in their regions.</w:t>
      </w: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9"/>
        <w:gridCol w:w="3061"/>
        <w:gridCol w:w="5760"/>
      </w:tblGrid>
      <w:tr w:rsidR="00F31228" w:rsidRPr="00F31228" w:rsidTr="001207B5">
        <w:trPr>
          <w:trHeight w:val="400"/>
        </w:trPr>
        <w:tc>
          <w:tcPr>
            <w:tcW w:w="2069" w:type="dxa"/>
            <w:shd w:val="clear" w:color="auto" w:fill="999999"/>
          </w:tcPr>
          <w:p w:rsidR="00F31228" w:rsidRPr="00F31228" w:rsidRDefault="00F31228" w:rsidP="00F31228">
            <w:pPr>
              <w:spacing w:after="180" w:line="33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31228">
              <w:rPr>
                <w:rFonts w:ascii="Arial" w:eastAsia="Arial" w:hAnsi="Arial" w:cs="Arial"/>
                <w:color w:val="404040"/>
                <w:sz w:val="24"/>
                <w:szCs w:val="24"/>
              </w:rPr>
              <w:t>Cluster</w:t>
            </w:r>
          </w:p>
        </w:tc>
        <w:tc>
          <w:tcPr>
            <w:tcW w:w="3061" w:type="dxa"/>
            <w:shd w:val="clear" w:color="auto" w:fill="999999"/>
          </w:tcPr>
          <w:p w:rsidR="00F31228" w:rsidRPr="00F31228" w:rsidRDefault="00F31228" w:rsidP="00F31228">
            <w:pPr>
              <w:spacing w:after="180" w:line="33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31228">
              <w:rPr>
                <w:rFonts w:ascii="Arial" w:eastAsia="Arial" w:hAnsi="Arial" w:cs="Arial"/>
                <w:color w:val="404040"/>
                <w:sz w:val="24"/>
                <w:szCs w:val="24"/>
              </w:rPr>
              <w:t>Competency</w:t>
            </w:r>
          </w:p>
        </w:tc>
        <w:tc>
          <w:tcPr>
            <w:tcW w:w="5760" w:type="dxa"/>
            <w:shd w:val="clear" w:color="auto" w:fill="999999"/>
          </w:tcPr>
          <w:p w:rsidR="00F31228" w:rsidRPr="00F31228" w:rsidRDefault="00F31228" w:rsidP="00F31228">
            <w:pPr>
              <w:spacing w:after="180" w:line="33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31228">
              <w:rPr>
                <w:rFonts w:ascii="Arial" w:eastAsia="Arial" w:hAnsi="Arial" w:cs="Arial"/>
                <w:color w:val="404040"/>
                <w:sz w:val="24"/>
                <w:szCs w:val="24"/>
              </w:rPr>
              <w:t>Definition</w:t>
            </w:r>
            <w:r w:rsidRPr="00F31228">
              <w:rPr>
                <w:rFonts w:ascii="Arial" w:eastAsia="Arial" w:hAnsi="Arial" w:cs="Arial"/>
                <w:color w:val="404040"/>
                <w:sz w:val="24"/>
                <w:szCs w:val="24"/>
              </w:rPr>
              <w:tab/>
            </w:r>
          </w:p>
        </w:tc>
      </w:tr>
      <w:tr w:rsidR="00F31228" w:rsidRPr="00F31228" w:rsidTr="001207B5">
        <w:trPr>
          <w:trHeight w:val="260"/>
        </w:trPr>
        <w:tc>
          <w:tcPr>
            <w:tcW w:w="2069" w:type="dxa"/>
            <w:vMerge w:val="restart"/>
            <w:shd w:val="clear" w:color="auto" w:fill="FF0000"/>
            <w:vAlign w:val="center"/>
          </w:tcPr>
          <w:p w:rsidR="00F31228" w:rsidRPr="00F31228" w:rsidRDefault="00F31228" w:rsidP="00F31228">
            <w:pPr>
              <w:spacing w:after="180" w:line="33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31228">
              <w:rPr>
                <w:rFonts w:ascii="Arial" w:eastAsia="Arial" w:hAnsi="Arial" w:cs="Arial"/>
                <w:color w:val="404040"/>
                <w:sz w:val="24"/>
                <w:szCs w:val="24"/>
              </w:rPr>
              <w:t>INTER-PERSONAL</w:t>
            </w:r>
          </w:p>
        </w:tc>
        <w:tc>
          <w:tcPr>
            <w:tcW w:w="3061" w:type="dxa"/>
            <w:vAlign w:val="center"/>
          </w:tcPr>
          <w:p w:rsidR="00F31228" w:rsidRPr="00F31228" w:rsidRDefault="00F31228" w:rsidP="00F31228">
            <w:pPr>
              <w:spacing w:after="180" w:line="33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31228">
              <w:rPr>
                <w:rFonts w:ascii="Arial" w:eastAsia="Arial" w:hAnsi="Arial" w:cs="Arial"/>
                <w:color w:val="404040"/>
                <w:sz w:val="24"/>
                <w:szCs w:val="24"/>
              </w:rPr>
              <w:t>Working with Others</w:t>
            </w:r>
          </w:p>
        </w:tc>
        <w:tc>
          <w:tcPr>
            <w:tcW w:w="5760" w:type="dxa"/>
            <w:vAlign w:val="center"/>
          </w:tcPr>
          <w:p w:rsidR="00F31228" w:rsidRPr="00F31228" w:rsidRDefault="00F31228" w:rsidP="00F31228">
            <w:pPr>
              <w:spacing w:after="180" w:line="33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31228">
              <w:rPr>
                <w:rFonts w:ascii="Arial" w:eastAsia="Arial" w:hAnsi="Arial" w:cs="Arial"/>
                <w:color w:val="404040"/>
                <w:sz w:val="24"/>
                <w:szCs w:val="24"/>
              </w:rPr>
              <w:t>Develops productive relationships with others, respecting cultural diversity</w:t>
            </w:r>
          </w:p>
        </w:tc>
      </w:tr>
      <w:tr w:rsidR="00F31228" w:rsidRPr="00F31228" w:rsidTr="001207B5">
        <w:trPr>
          <w:trHeight w:val="860"/>
        </w:trPr>
        <w:tc>
          <w:tcPr>
            <w:tcW w:w="2069" w:type="dxa"/>
            <w:vMerge/>
            <w:shd w:val="clear" w:color="auto" w:fill="FF0000"/>
            <w:vAlign w:val="center"/>
          </w:tcPr>
          <w:p w:rsidR="00F31228" w:rsidRPr="00F31228" w:rsidRDefault="00F31228" w:rsidP="00F31228">
            <w:pPr>
              <w:spacing w:after="180" w:line="33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:rsidR="00F31228" w:rsidRPr="00F31228" w:rsidRDefault="00F31228" w:rsidP="00F31228">
            <w:pPr>
              <w:spacing w:after="180" w:line="33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31228">
              <w:rPr>
                <w:rFonts w:ascii="Arial" w:eastAsia="Arial" w:hAnsi="Arial" w:cs="Arial"/>
                <w:color w:val="404040"/>
                <w:sz w:val="24"/>
                <w:szCs w:val="24"/>
              </w:rPr>
              <w:t>Communication</w:t>
            </w:r>
          </w:p>
        </w:tc>
        <w:tc>
          <w:tcPr>
            <w:tcW w:w="5760" w:type="dxa"/>
            <w:vAlign w:val="center"/>
          </w:tcPr>
          <w:p w:rsidR="00F31228" w:rsidRPr="00F31228" w:rsidRDefault="00F31228" w:rsidP="00F31228">
            <w:pPr>
              <w:spacing w:after="180" w:line="33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31228">
              <w:rPr>
                <w:rFonts w:ascii="Arial" w:eastAsia="Arial" w:hAnsi="Arial" w:cs="Arial"/>
                <w:color w:val="404040"/>
                <w:sz w:val="24"/>
                <w:szCs w:val="24"/>
              </w:rPr>
              <w:t>Expresses information clearly and effectively; listens actively; correctly interprets messages and responds appropriately ensuring communication is tailored for the audience and reaches the appropriate stakeholders</w:t>
            </w:r>
          </w:p>
        </w:tc>
      </w:tr>
      <w:tr w:rsidR="00F31228" w:rsidRPr="00F31228" w:rsidTr="001207B5">
        <w:trPr>
          <w:trHeight w:val="1140"/>
        </w:trPr>
        <w:tc>
          <w:tcPr>
            <w:tcW w:w="2069" w:type="dxa"/>
            <w:vMerge/>
            <w:shd w:val="clear" w:color="auto" w:fill="FF0000"/>
            <w:vAlign w:val="center"/>
          </w:tcPr>
          <w:p w:rsidR="00F31228" w:rsidRPr="00F31228" w:rsidRDefault="00F31228" w:rsidP="00F31228">
            <w:pPr>
              <w:spacing w:after="180" w:line="33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:rsidR="00F31228" w:rsidRPr="00F31228" w:rsidRDefault="00F31228" w:rsidP="00F31228">
            <w:pPr>
              <w:spacing w:after="180" w:line="33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31228">
              <w:rPr>
                <w:rFonts w:ascii="Arial" w:eastAsia="Arial" w:hAnsi="Arial" w:cs="Arial"/>
                <w:color w:val="404040"/>
                <w:sz w:val="24"/>
                <w:szCs w:val="24"/>
              </w:rPr>
              <w:t>Leadership &amp; Development</w:t>
            </w:r>
          </w:p>
        </w:tc>
        <w:tc>
          <w:tcPr>
            <w:tcW w:w="5760" w:type="dxa"/>
            <w:vAlign w:val="center"/>
          </w:tcPr>
          <w:p w:rsidR="00F31228" w:rsidRPr="00F31228" w:rsidRDefault="00F31228" w:rsidP="00F31228">
            <w:pPr>
              <w:spacing w:after="180" w:line="33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31228">
              <w:rPr>
                <w:rFonts w:ascii="Arial" w:eastAsia="Arial" w:hAnsi="Arial" w:cs="Arial"/>
                <w:color w:val="404040"/>
                <w:sz w:val="24"/>
                <w:szCs w:val="24"/>
              </w:rPr>
              <w:t xml:space="preserve">Provides and communicates a clear vision, purpose and direction; serves as a role model; proactively develops strategies to achieve objectives. Empowers others to translate vision into results. Is decisive, shows courage to take unpopular stances and drives for change and improvement. Supports </w:t>
            </w:r>
            <w:r w:rsidRPr="00F31228">
              <w:rPr>
                <w:rFonts w:ascii="Arial" w:eastAsia="Arial" w:hAnsi="Arial" w:cs="Arial"/>
                <w:color w:val="404040"/>
                <w:sz w:val="24"/>
                <w:szCs w:val="24"/>
              </w:rPr>
              <w:lastRenderedPageBreak/>
              <w:t xml:space="preserve">own and others’ development. </w:t>
            </w:r>
          </w:p>
        </w:tc>
      </w:tr>
      <w:tr w:rsidR="00F31228" w:rsidRPr="00F31228" w:rsidTr="001207B5">
        <w:trPr>
          <w:trHeight w:val="820"/>
        </w:trPr>
        <w:tc>
          <w:tcPr>
            <w:tcW w:w="2069" w:type="dxa"/>
            <w:vMerge w:val="restart"/>
            <w:shd w:val="clear" w:color="auto" w:fill="FFC000"/>
            <w:vAlign w:val="center"/>
          </w:tcPr>
          <w:p w:rsidR="00F31228" w:rsidRPr="00F31228" w:rsidRDefault="00F31228" w:rsidP="00F31228">
            <w:pPr>
              <w:spacing w:after="180" w:line="33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31228">
              <w:rPr>
                <w:rFonts w:ascii="Arial" w:eastAsia="Arial" w:hAnsi="Arial" w:cs="Arial"/>
                <w:color w:val="404040"/>
                <w:sz w:val="24"/>
                <w:szCs w:val="24"/>
              </w:rPr>
              <w:lastRenderedPageBreak/>
              <w:t>EXPERTISE</w:t>
            </w:r>
          </w:p>
        </w:tc>
        <w:tc>
          <w:tcPr>
            <w:tcW w:w="3061" w:type="dxa"/>
            <w:vAlign w:val="center"/>
          </w:tcPr>
          <w:p w:rsidR="00F31228" w:rsidRPr="00F31228" w:rsidRDefault="00F31228" w:rsidP="00F31228">
            <w:pPr>
              <w:spacing w:after="180" w:line="33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31228">
              <w:rPr>
                <w:rFonts w:ascii="Arial" w:eastAsia="Arial" w:hAnsi="Arial" w:cs="Arial"/>
                <w:color w:val="404040"/>
                <w:sz w:val="24"/>
                <w:szCs w:val="24"/>
              </w:rPr>
              <w:t>Planning &amp; Analysis</w:t>
            </w:r>
          </w:p>
        </w:tc>
        <w:tc>
          <w:tcPr>
            <w:tcW w:w="5760" w:type="dxa"/>
            <w:vAlign w:val="center"/>
          </w:tcPr>
          <w:p w:rsidR="00F31228" w:rsidRPr="00F31228" w:rsidRDefault="00F31228" w:rsidP="00F31228">
            <w:pPr>
              <w:spacing w:after="180" w:line="33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31228">
              <w:rPr>
                <w:rFonts w:ascii="Arial" w:eastAsia="Arial" w:hAnsi="Arial" w:cs="Arial"/>
                <w:color w:val="404040"/>
                <w:sz w:val="24"/>
                <w:szCs w:val="24"/>
              </w:rPr>
              <w:t>Organizes and prioritizes tasks effectively, whilst monitoring performance against deadlines and milestones; interpreting relevant information effectively in the resolution of a range of issues</w:t>
            </w:r>
          </w:p>
        </w:tc>
      </w:tr>
      <w:tr w:rsidR="00F31228" w:rsidRPr="00F31228" w:rsidTr="001207B5">
        <w:trPr>
          <w:trHeight w:val="1140"/>
        </w:trPr>
        <w:tc>
          <w:tcPr>
            <w:tcW w:w="2069" w:type="dxa"/>
            <w:vMerge/>
            <w:shd w:val="clear" w:color="auto" w:fill="FFC000"/>
            <w:vAlign w:val="center"/>
          </w:tcPr>
          <w:p w:rsidR="00F31228" w:rsidRPr="00F31228" w:rsidRDefault="00F31228" w:rsidP="00F31228">
            <w:pPr>
              <w:spacing w:after="180" w:line="33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:rsidR="00F31228" w:rsidRPr="00F31228" w:rsidRDefault="00F31228" w:rsidP="00F31228">
            <w:pPr>
              <w:spacing w:after="180" w:line="33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31228">
              <w:rPr>
                <w:rFonts w:ascii="Arial" w:eastAsia="Arial" w:hAnsi="Arial" w:cs="Arial"/>
                <w:color w:val="404040"/>
                <w:sz w:val="24"/>
                <w:szCs w:val="24"/>
              </w:rPr>
              <w:t>Developing &amp; Applying Professional Expertise</w:t>
            </w:r>
          </w:p>
        </w:tc>
        <w:tc>
          <w:tcPr>
            <w:tcW w:w="5760" w:type="dxa"/>
            <w:vAlign w:val="center"/>
          </w:tcPr>
          <w:p w:rsidR="00F31228" w:rsidRPr="00F31228" w:rsidRDefault="00F31228" w:rsidP="00F31228">
            <w:pPr>
              <w:spacing w:after="180" w:line="33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31228">
              <w:rPr>
                <w:rFonts w:ascii="Arial" w:eastAsia="Arial" w:hAnsi="Arial" w:cs="Arial"/>
                <w:color w:val="404040"/>
                <w:sz w:val="24"/>
                <w:szCs w:val="24"/>
              </w:rPr>
              <w:t>Seeks to proactively develop own expertise, effectively applying knowledge to a range of issues</w:t>
            </w:r>
          </w:p>
        </w:tc>
      </w:tr>
      <w:tr w:rsidR="00F31228" w:rsidRPr="00F31228" w:rsidTr="001207B5">
        <w:trPr>
          <w:trHeight w:val="560"/>
        </w:trPr>
        <w:tc>
          <w:tcPr>
            <w:tcW w:w="2069" w:type="dxa"/>
            <w:vMerge/>
            <w:shd w:val="clear" w:color="auto" w:fill="FFC000"/>
            <w:vAlign w:val="center"/>
          </w:tcPr>
          <w:p w:rsidR="00F31228" w:rsidRPr="00F31228" w:rsidRDefault="00F31228" w:rsidP="00F31228">
            <w:pPr>
              <w:spacing w:after="180" w:line="33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:rsidR="00F31228" w:rsidRPr="00F31228" w:rsidRDefault="00F31228" w:rsidP="00F31228">
            <w:pPr>
              <w:spacing w:after="180" w:line="33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31228">
              <w:rPr>
                <w:rFonts w:ascii="Arial" w:eastAsia="Arial" w:hAnsi="Arial" w:cs="Arial"/>
                <w:color w:val="404040"/>
                <w:sz w:val="24"/>
                <w:szCs w:val="24"/>
              </w:rPr>
              <w:t>Managing Resources</w:t>
            </w:r>
          </w:p>
        </w:tc>
        <w:tc>
          <w:tcPr>
            <w:tcW w:w="5760" w:type="dxa"/>
            <w:vAlign w:val="center"/>
          </w:tcPr>
          <w:p w:rsidR="00F31228" w:rsidRPr="00F31228" w:rsidRDefault="00F31228" w:rsidP="00F31228">
            <w:pPr>
              <w:spacing w:after="180" w:line="33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31228">
              <w:rPr>
                <w:rFonts w:ascii="Arial" w:eastAsia="Arial" w:hAnsi="Arial" w:cs="Arial"/>
                <w:color w:val="404040"/>
                <w:sz w:val="24"/>
                <w:szCs w:val="24"/>
              </w:rPr>
              <w:t>Effectively identifies, deploys and directs resources, such as people or budget inter alia, in order to meet objectives/results</w:t>
            </w:r>
          </w:p>
        </w:tc>
      </w:tr>
      <w:tr w:rsidR="00F31228" w:rsidRPr="00F31228" w:rsidTr="001207B5">
        <w:trPr>
          <w:trHeight w:val="560"/>
        </w:trPr>
        <w:tc>
          <w:tcPr>
            <w:tcW w:w="2069" w:type="dxa"/>
            <w:vMerge w:val="restart"/>
            <w:shd w:val="clear" w:color="auto" w:fill="00B0F0"/>
            <w:vAlign w:val="center"/>
          </w:tcPr>
          <w:p w:rsidR="00F31228" w:rsidRPr="00F31228" w:rsidRDefault="00F31228" w:rsidP="00F31228">
            <w:pPr>
              <w:spacing w:after="180" w:line="33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31228">
              <w:rPr>
                <w:rFonts w:ascii="Arial" w:eastAsia="Arial" w:hAnsi="Arial" w:cs="Arial"/>
                <w:color w:val="404040"/>
                <w:sz w:val="24"/>
                <w:szCs w:val="24"/>
              </w:rPr>
              <w:t>PRINCIPLES &amp; VALUES</w:t>
            </w:r>
          </w:p>
        </w:tc>
        <w:tc>
          <w:tcPr>
            <w:tcW w:w="3061" w:type="dxa"/>
            <w:vAlign w:val="center"/>
          </w:tcPr>
          <w:p w:rsidR="00F31228" w:rsidRPr="00F31228" w:rsidRDefault="00F31228" w:rsidP="00F31228">
            <w:pPr>
              <w:spacing w:after="180" w:line="33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31228">
              <w:rPr>
                <w:rFonts w:ascii="Arial" w:eastAsia="Arial" w:hAnsi="Arial" w:cs="Arial"/>
                <w:color w:val="404040"/>
                <w:sz w:val="24"/>
                <w:szCs w:val="24"/>
              </w:rPr>
              <w:t>Accountability</w:t>
            </w:r>
          </w:p>
        </w:tc>
        <w:tc>
          <w:tcPr>
            <w:tcW w:w="5760" w:type="dxa"/>
            <w:vAlign w:val="center"/>
          </w:tcPr>
          <w:p w:rsidR="00F31228" w:rsidRPr="00F31228" w:rsidRDefault="00F31228" w:rsidP="00F31228">
            <w:pPr>
              <w:spacing w:after="180" w:line="33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31228">
              <w:rPr>
                <w:rFonts w:ascii="Arial" w:eastAsia="Arial" w:hAnsi="Arial" w:cs="Arial"/>
                <w:color w:val="404040"/>
                <w:sz w:val="24"/>
                <w:szCs w:val="24"/>
              </w:rPr>
              <w:t>Takes ownership of all responsibilities and honors commitment, delivers output for which one has responsibility within prescribed time, cost and quality standards.</w:t>
            </w:r>
          </w:p>
        </w:tc>
      </w:tr>
      <w:tr w:rsidR="00F31228" w:rsidRPr="00F31228" w:rsidTr="001207B5">
        <w:trPr>
          <w:trHeight w:val="560"/>
        </w:trPr>
        <w:tc>
          <w:tcPr>
            <w:tcW w:w="2069" w:type="dxa"/>
            <w:vMerge/>
            <w:shd w:val="clear" w:color="auto" w:fill="00B0F0"/>
            <w:vAlign w:val="center"/>
          </w:tcPr>
          <w:p w:rsidR="00F31228" w:rsidRPr="00F31228" w:rsidRDefault="00F31228" w:rsidP="00F31228">
            <w:pPr>
              <w:spacing w:after="180" w:line="33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:rsidR="00F31228" w:rsidRPr="00F31228" w:rsidRDefault="00F31228" w:rsidP="00F31228">
            <w:pPr>
              <w:spacing w:after="180" w:line="33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31228">
              <w:rPr>
                <w:rFonts w:ascii="Arial" w:eastAsia="Arial" w:hAnsi="Arial" w:cs="Arial"/>
                <w:color w:val="404040"/>
                <w:sz w:val="24"/>
                <w:szCs w:val="24"/>
              </w:rPr>
              <w:t>Respect for Diversity</w:t>
            </w:r>
          </w:p>
        </w:tc>
        <w:tc>
          <w:tcPr>
            <w:tcW w:w="5760" w:type="dxa"/>
            <w:vAlign w:val="center"/>
          </w:tcPr>
          <w:p w:rsidR="00F31228" w:rsidRPr="00F31228" w:rsidRDefault="00F31228" w:rsidP="00F31228">
            <w:pPr>
              <w:spacing w:after="180" w:line="33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31228">
              <w:rPr>
                <w:rFonts w:ascii="Arial" w:eastAsia="Arial" w:hAnsi="Arial" w:cs="Arial"/>
                <w:color w:val="404040"/>
                <w:sz w:val="24"/>
                <w:szCs w:val="24"/>
              </w:rPr>
              <w:t>Building respect, tolerance and understanding of diversity amongst all staff in dealing with clients, external parties and other stakeholders.</w:t>
            </w:r>
          </w:p>
        </w:tc>
      </w:tr>
      <w:tr w:rsidR="00F31228" w:rsidRPr="00F31228" w:rsidTr="001207B5">
        <w:trPr>
          <w:trHeight w:val="560"/>
        </w:trPr>
        <w:tc>
          <w:tcPr>
            <w:tcW w:w="2069" w:type="dxa"/>
            <w:vMerge/>
            <w:shd w:val="clear" w:color="auto" w:fill="00B0F0"/>
            <w:vAlign w:val="center"/>
          </w:tcPr>
          <w:p w:rsidR="00F31228" w:rsidRPr="00F31228" w:rsidRDefault="00F31228" w:rsidP="00F31228">
            <w:pPr>
              <w:spacing w:after="180" w:line="33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:rsidR="00F31228" w:rsidRPr="00F31228" w:rsidRDefault="00F31228" w:rsidP="00F31228">
            <w:pPr>
              <w:spacing w:after="180" w:line="33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31228">
              <w:rPr>
                <w:rFonts w:ascii="Arial" w:eastAsia="Arial" w:hAnsi="Arial" w:cs="Arial"/>
                <w:color w:val="404040"/>
                <w:sz w:val="24"/>
                <w:szCs w:val="24"/>
              </w:rPr>
              <w:t>Adhering to Principles &amp; Values</w:t>
            </w:r>
          </w:p>
        </w:tc>
        <w:tc>
          <w:tcPr>
            <w:tcW w:w="5760" w:type="dxa"/>
            <w:vAlign w:val="center"/>
          </w:tcPr>
          <w:p w:rsidR="00F31228" w:rsidRPr="00F31228" w:rsidRDefault="00F31228" w:rsidP="00F31228">
            <w:pPr>
              <w:spacing w:after="180" w:line="33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31228">
              <w:rPr>
                <w:rFonts w:ascii="Arial" w:eastAsia="Arial" w:hAnsi="Arial" w:cs="Arial"/>
                <w:color w:val="404040"/>
                <w:sz w:val="24"/>
                <w:szCs w:val="24"/>
              </w:rPr>
              <w:t>Operates in line with the values and principles of the Commonwealth, striving to support the Commonwealth in pursuit of its aims</w:t>
            </w:r>
          </w:p>
        </w:tc>
      </w:tr>
      <w:tr w:rsidR="00F31228" w:rsidRPr="00F31228" w:rsidTr="001207B5">
        <w:trPr>
          <w:trHeight w:val="560"/>
        </w:trPr>
        <w:tc>
          <w:tcPr>
            <w:tcW w:w="2069" w:type="dxa"/>
            <w:vMerge w:val="restart"/>
            <w:shd w:val="clear" w:color="auto" w:fill="33CC33"/>
            <w:vAlign w:val="center"/>
          </w:tcPr>
          <w:p w:rsidR="00F31228" w:rsidRPr="00F31228" w:rsidRDefault="00F31228" w:rsidP="00F31228">
            <w:pPr>
              <w:spacing w:after="180" w:line="33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31228">
              <w:rPr>
                <w:rFonts w:ascii="Arial" w:eastAsia="Arial" w:hAnsi="Arial" w:cs="Arial"/>
                <w:color w:val="404040"/>
                <w:sz w:val="24"/>
                <w:szCs w:val="24"/>
              </w:rPr>
              <w:t>DRIVE</w:t>
            </w:r>
          </w:p>
        </w:tc>
        <w:tc>
          <w:tcPr>
            <w:tcW w:w="3061" w:type="dxa"/>
            <w:vAlign w:val="center"/>
          </w:tcPr>
          <w:p w:rsidR="00F31228" w:rsidRPr="00F31228" w:rsidRDefault="00F31228" w:rsidP="00F31228">
            <w:pPr>
              <w:spacing w:after="180" w:line="33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31228">
              <w:rPr>
                <w:rFonts w:ascii="Arial" w:eastAsia="Arial" w:hAnsi="Arial" w:cs="Arial"/>
                <w:color w:val="404040"/>
                <w:sz w:val="24"/>
                <w:szCs w:val="24"/>
              </w:rPr>
              <w:t>Decision Making</w:t>
            </w:r>
          </w:p>
        </w:tc>
        <w:tc>
          <w:tcPr>
            <w:tcW w:w="5760" w:type="dxa"/>
            <w:vAlign w:val="center"/>
          </w:tcPr>
          <w:p w:rsidR="00F31228" w:rsidRPr="00F31228" w:rsidRDefault="00F31228" w:rsidP="00F31228">
            <w:pPr>
              <w:spacing w:after="180" w:line="33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31228">
              <w:rPr>
                <w:rFonts w:ascii="Arial" w:eastAsia="Arial" w:hAnsi="Arial" w:cs="Arial"/>
                <w:color w:val="404040"/>
                <w:sz w:val="24"/>
                <w:szCs w:val="24"/>
              </w:rPr>
              <w:t>Objectively assesses available information, making effective decisions in relation to a variety of issues and taking ownership for them</w:t>
            </w:r>
          </w:p>
        </w:tc>
      </w:tr>
      <w:tr w:rsidR="00F31228" w:rsidRPr="00F31228" w:rsidTr="001207B5">
        <w:trPr>
          <w:trHeight w:val="560"/>
        </w:trPr>
        <w:tc>
          <w:tcPr>
            <w:tcW w:w="2069" w:type="dxa"/>
            <w:vMerge/>
            <w:shd w:val="clear" w:color="auto" w:fill="33CC33"/>
            <w:vAlign w:val="center"/>
          </w:tcPr>
          <w:p w:rsidR="00F31228" w:rsidRPr="00F31228" w:rsidRDefault="00F31228" w:rsidP="00F31228">
            <w:pPr>
              <w:spacing w:after="180" w:line="33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:rsidR="00F31228" w:rsidRPr="00F31228" w:rsidRDefault="00F31228" w:rsidP="00F31228">
            <w:pPr>
              <w:spacing w:after="180" w:line="33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31228">
              <w:rPr>
                <w:rFonts w:ascii="Arial" w:eastAsia="Arial" w:hAnsi="Arial" w:cs="Arial"/>
                <w:color w:val="404040"/>
                <w:sz w:val="24"/>
                <w:szCs w:val="24"/>
              </w:rPr>
              <w:t>Adapting &amp; Innovating</w:t>
            </w:r>
          </w:p>
        </w:tc>
        <w:tc>
          <w:tcPr>
            <w:tcW w:w="5760" w:type="dxa"/>
            <w:vAlign w:val="center"/>
          </w:tcPr>
          <w:p w:rsidR="00F31228" w:rsidRPr="00F31228" w:rsidRDefault="00F31228" w:rsidP="00F31228">
            <w:pPr>
              <w:spacing w:after="180" w:line="33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31228">
              <w:rPr>
                <w:rFonts w:ascii="Arial" w:eastAsia="Arial" w:hAnsi="Arial" w:cs="Arial"/>
                <w:color w:val="404040"/>
                <w:sz w:val="24"/>
                <w:szCs w:val="24"/>
              </w:rPr>
              <w:t>Creates and develops pioneering process, strategy and/or solutions, adapting to changing circumstances and demonstrates flexibility where appropriate.</w:t>
            </w:r>
          </w:p>
        </w:tc>
      </w:tr>
      <w:tr w:rsidR="00F31228" w:rsidRPr="00F31228" w:rsidTr="001207B5">
        <w:trPr>
          <w:trHeight w:val="440"/>
        </w:trPr>
        <w:tc>
          <w:tcPr>
            <w:tcW w:w="2069" w:type="dxa"/>
            <w:vMerge/>
            <w:shd w:val="clear" w:color="auto" w:fill="33CC33"/>
            <w:vAlign w:val="center"/>
          </w:tcPr>
          <w:p w:rsidR="00F31228" w:rsidRPr="00F31228" w:rsidRDefault="00F31228" w:rsidP="00F31228">
            <w:pPr>
              <w:spacing w:after="180" w:line="33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:rsidR="00F31228" w:rsidRPr="00F31228" w:rsidRDefault="00F31228" w:rsidP="00F31228">
            <w:pPr>
              <w:spacing w:after="180" w:line="33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31228">
              <w:rPr>
                <w:rFonts w:ascii="Arial" w:eastAsia="Arial" w:hAnsi="Arial" w:cs="Arial"/>
                <w:color w:val="404040"/>
                <w:sz w:val="24"/>
                <w:szCs w:val="24"/>
              </w:rPr>
              <w:t>Leadership &amp; Development (strategic)</w:t>
            </w:r>
          </w:p>
        </w:tc>
        <w:tc>
          <w:tcPr>
            <w:tcW w:w="5760" w:type="dxa"/>
            <w:vAlign w:val="center"/>
          </w:tcPr>
          <w:p w:rsidR="00F31228" w:rsidRPr="00F31228" w:rsidRDefault="00F31228" w:rsidP="00F31228">
            <w:pPr>
              <w:spacing w:after="180" w:line="33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31228">
              <w:rPr>
                <w:rFonts w:ascii="Arial" w:eastAsia="Arial" w:hAnsi="Arial" w:cs="Arial"/>
                <w:color w:val="404040"/>
                <w:sz w:val="24"/>
                <w:szCs w:val="24"/>
              </w:rPr>
              <w:t xml:space="preserve">Leadership &amp; Development falls under Drive and Interpersonal Clusters.  See the Interpersonal Cluster for description. </w:t>
            </w:r>
          </w:p>
        </w:tc>
      </w:tr>
    </w:tbl>
    <w:p w:rsidR="00F31228" w:rsidRPr="00F31228" w:rsidRDefault="00F31228" w:rsidP="00F31228">
      <w:pPr>
        <w:spacing w:after="180" w:line="360" w:lineRule="auto"/>
        <w:ind w:left="-720"/>
        <w:jc w:val="both"/>
        <w:rPr>
          <w:rFonts w:ascii="Arial" w:eastAsia="Arial" w:hAnsi="Arial" w:cs="Arial"/>
          <w:b/>
          <w:sz w:val="24"/>
          <w:szCs w:val="24"/>
        </w:rPr>
      </w:pPr>
    </w:p>
    <w:p w:rsidR="00F31228" w:rsidRPr="00F31228" w:rsidRDefault="00F31228" w:rsidP="00F31228">
      <w:pPr>
        <w:spacing w:after="180" w:line="360" w:lineRule="auto"/>
        <w:ind w:left="-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2.1</w:t>
      </w:r>
      <w:r w:rsidRPr="00F31228">
        <w:rPr>
          <w:rFonts w:ascii="Arial" w:eastAsia="Arial" w:hAnsi="Arial" w:cs="Arial"/>
          <w:b/>
          <w:sz w:val="24"/>
          <w:szCs w:val="24"/>
        </w:rPr>
        <w:t>.3 Main Duties</w:t>
      </w:r>
    </w:p>
    <w:p w:rsidR="00F31228" w:rsidRPr="00F31228" w:rsidRDefault="00F31228" w:rsidP="00F31228">
      <w:pPr>
        <w:spacing w:after="0" w:line="360" w:lineRule="auto"/>
        <w:ind w:left="-720"/>
        <w:jc w:val="both"/>
        <w:rPr>
          <w:rFonts w:ascii="Arial" w:eastAsia="Calibri" w:hAnsi="Arial" w:cs="Arial"/>
          <w:sz w:val="24"/>
          <w:szCs w:val="24"/>
        </w:rPr>
      </w:pPr>
      <w:r w:rsidRPr="00F31228">
        <w:rPr>
          <w:rFonts w:ascii="Arial" w:eastAsia="Arial" w:hAnsi="Arial" w:cs="Arial"/>
          <w:sz w:val="24"/>
          <w:szCs w:val="24"/>
        </w:rPr>
        <w:t>The main duties of the Regional representative are to:</w:t>
      </w:r>
    </w:p>
    <w:p w:rsidR="00F31228" w:rsidRPr="00F31228" w:rsidRDefault="00F31228" w:rsidP="00F31228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31228">
        <w:rPr>
          <w:rFonts w:ascii="Arial" w:eastAsia="Arial" w:hAnsi="Arial" w:cs="Arial"/>
          <w:sz w:val="24"/>
          <w:szCs w:val="24"/>
        </w:rPr>
        <w:t>Be the advocate for young people in the region</w:t>
      </w:r>
    </w:p>
    <w:p w:rsidR="00F31228" w:rsidRPr="00F31228" w:rsidRDefault="00F31228" w:rsidP="00F31228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31228">
        <w:rPr>
          <w:rFonts w:ascii="Arial" w:eastAsia="Arial" w:hAnsi="Arial" w:cs="Arial"/>
          <w:sz w:val="24"/>
          <w:szCs w:val="24"/>
        </w:rPr>
        <w:t>Promote the CSA through formal and informal networks at regional level</w:t>
      </w:r>
    </w:p>
    <w:p w:rsidR="00F31228" w:rsidRPr="00F31228" w:rsidRDefault="00F31228" w:rsidP="00F31228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31228">
        <w:rPr>
          <w:rFonts w:ascii="Arial" w:eastAsia="Arial" w:hAnsi="Arial" w:cs="Arial"/>
          <w:sz w:val="24"/>
          <w:szCs w:val="24"/>
        </w:rPr>
        <w:t xml:space="preserve">Support the work of the CSA  in achieving its objectives outlined in the Strategic Plan </w:t>
      </w:r>
    </w:p>
    <w:p w:rsidR="00F31228" w:rsidRPr="00F31228" w:rsidRDefault="00F31228" w:rsidP="00F31228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31228">
        <w:rPr>
          <w:rFonts w:ascii="Arial" w:eastAsia="Arial" w:hAnsi="Arial" w:cs="Arial"/>
          <w:sz w:val="24"/>
          <w:szCs w:val="24"/>
        </w:rPr>
        <w:t>Prepare for and attend Steering Committee meetings</w:t>
      </w:r>
    </w:p>
    <w:p w:rsidR="00F31228" w:rsidRPr="00F31228" w:rsidRDefault="00F31228" w:rsidP="00F31228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31228">
        <w:rPr>
          <w:rFonts w:ascii="Arial" w:eastAsia="Arial" w:hAnsi="Arial" w:cs="Arial"/>
          <w:sz w:val="24"/>
          <w:szCs w:val="24"/>
        </w:rPr>
        <w:t>Plan and conduct regional meetings</w:t>
      </w:r>
    </w:p>
    <w:p w:rsidR="00F31228" w:rsidRPr="00F31228" w:rsidRDefault="00F31228" w:rsidP="00F31228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31228">
        <w:rPr>
          <w:rFonts w:ascii="Arial" w:eastAsia="Arial" w:hAnsi="Arial" w:cs="Arial"/>
          <w:sz w:val="24"/>
          <w:szCs w:val="24"/>
        </w:rPr>
        <w:t xml:space="preserve">Ensure proper information for the members in the region </w:t>
      </w:r>
    </w:p>
    <w:p w:rsidR="00F31228" w:rsidRPr="00F31228" w:rsidRDefault="00F31228" w:rsidP="00F31228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31228">
        <w:rPr>
          <w:rFonts w:ascii="Arial" w:eastAsia="Arial" w:hAnsi="Arial" w:cs="Arial"/>
          <w:sz w:val="24"/>
          <w:szCs w:val="24"/>
        </w:rPr>
        <w:t xml:space="preserve">Ensure that all the members organizations in the region are involved in the work of the CSA </w:t>
      </w:r>
    </w:p>
    <w:p w:rsidR="00F31228" w:rsidRPr="00F31228" w:rsidRDefault="00F31228" w:rsidP="00F31228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31228">
        <w:rPr>
          <w:rFonts w:ascii="Arial" w:eastAsia="Arial" w:hAnsi="Arial" w:cs="Arial"/>
          <w:sz w:val="24"/>
          <w:szCs w:val="24"/>
        </w:rPr>
        <w:t xml:space="preserve">Prepare regional reports and updates to the Steering Committee    </w:t>
      </w:r>
    </w:p>
    <w:p w:rsidR="00F31228" w:rsidRPr="00F31228" w:rsidRDefault="00F31228" w:rsidP="00F31228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31228">
        <w:rPr>
          <w:rFonts w:ascii="Arial" w:eastAsia="Arial" w:hAnsi="Arial" w:cs="Arial"/>
          <w:sz w:val="24"/>
          <w:szCs w:val="24"/>
        </w:rPr>
        <w:t xml:space="preserve">Represent the Association to the national youth organizations, governments, regional bodies, etc. </w:t>
      </w:r>
    </w:p>
    <w:p w:rsidR="00F31228" w:rsidRPr="00F31228" w:rsidRDefault="00F31228" w:rsidP="00F31228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31228">
        <w:rPr>
          <w:rFonts w:ascii="Arial" w:eastAsia="Arial" w:hAnsi="Arial" w:cs="Arial"/>
          <w:sz w:val="24"/>
          <w:szCs w:val="24"/>
        </w:rPr>
        <w:t>Promote intra- regional networks with other and Non-Governmental Organizations</w:t>
      </w:r>
    </w:p>
    <w:p w:rsidR="00F31228" w:rsidRPr="00F31228" w:rsidRDefault="00F31228" w:rsidP="00F31228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31228">
        <w:rPr>
          <w:rFonts w:ascii="Arial" w:eastAsia="Arial" w:hAnsi="Arial" w:cs="Arial"/>
          <w:sz w:val="24"/>
          <w:szCs w:val="24"/>
        </w:rPr>
        <w:t>Work with national youth bodies to expand CSA programmes in the countries in the region</w:t>
      </w:r>
    </w:p>
    <w:p w:rsidR="00F31228" w:rsidRPr="00F31228" w:rsidRDefault="00F31228" w:rsidP="00F31228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31228">
        <w:rPr>
          <w:rFonts w:ascii="Arial" w:eastAsia="Arial" w:hAnsi="Arial" w:cs="Arial"/>
          <w:sz w:val="24"/>
          <w:szCs w:val="24"/>
        </w:rPr>
        <w:t>Build a closer relationship with governments, donors, Civil society organizations and other stakeholders in the region</w:t>
      </w:r>
    </w:p>
    <w:p w:rsidR="00F31228" w:rsidRPr="00F31228" w:rsidRDefault="00F31228" w:rsidP="00F31228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31228">
        <w:rPr>
          <w:rFonts w:ascii="Arial" w:eastAsia="Arial" w:hAnsi="Arial" w:cs="Arial"/>
          <w:sz w:val="24"/>
          <w:szCs w:val="24"/>
        </w:rPr>
        <w:t>Support advocacy, lobbying and mainstreaming for youth development work within region.</w:t>
      </w:r>
    </w:p>
    <w:p w:rsidR="00F31228" w:rsidRPr="00F31228" w:rsidRDefault="00F31228" w:rsidP="00F31228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31228">
        <w:rPr>
          <w:rFonts w:ascii="Arial" w:eastAsia="Arial" w:hAnsi="Arial" w:cs="Arial"/>
          <w:sz w:val="24"/>
          <w:szCs w:val="24"/>
        </w:rPr>
        <w:t>Represent the CSA at national/regional events</w:t>
      </w:r>
    </w:p>
    <w:p w:rsidR="00F31228" w:rsidRPr="00F31228" w:rsidRDefault="00F31228" w:rsidP="00F31228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31228">
        <w:rPr>
          <w:rFonts w:ascii="Arial" w:eastAsia="Arial" w:hAnsi="Arial" w:cs="Arial"/>
          <w:sz w:val="24"/>
          <w:szCs w:val="24"/>
        </w:rPr>
        <w:t>Collate information from members</w:t>
      </w:r>
      <w:r w:rsidRPr="00F31228">
        <w:rPr>
          <w:rFonts w:ascii="Arial" w:eastAsia="Arial" w:hAnsi="Arial" w:cs="Arial"/>
          <w:i/>
          <w:sz w:val="24"/>
          <w:szCs w:val="24"/>
        </w:rPr>
        <w:t xml:space="preserve"> </w:t>
      </w:r>
      <w:r w:rsidRPr="00F31228">
        <w:rPr>
          <w:rFonts w:ascii="Arial" w:eastAsia="Arial" w:hAnsi="Arial" w:cs="Arial"/>
          <w:sz w:val="24"/>
          <w:szCs w:val="24"/>
        </w:rPr>
        <w:t xml:space="preserve">and prepare/update a data base of membership organization in the region. </w:t>
      </w:r>
    </w:p>
    <w:p w:rsidR="00F31228" w:rsidRPr="00F31228" w:rsidRDefault="00F31228" w:rsidP="00F31228">
      <w:pPr>
        <w:spacing w:after="180" w:line="360" w:lineRule="auto"/>
        <w:ind w:left="-720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2.1</w:t>
      </w:r>
      <w:r w:rsidRPr="00F31228">
        <w:rPr>
          <w:rFonts w:ascii="Arial" w:eastAsia="Arial" w:hAnsi="Arial" w:cs="Arial"/>
          <w:b/>
          <w:color w:val="404040"/>
          <w:sz w:val="24"/>
          <w:szCs w:val="24"/>
        </w:rPr>
        <w:t>.4 Time Commitment</w:t>
      </w:r>
    </w:p>
    <w:p w:rsidR="00F31228" w:rsidRPr="00F31228" w:rsidRDefault="00F31228" w:rsidP="00F31228">
      <w:pPr>
        <w:spacing w:after="180" w:line="360" w:lineRule="auto"/>
        <w:ind w:left="-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31228">
        <w:rPr>
          <w:rFonts w:ascii="Arial" w:eastAsia="Arial" w:hAnsi="Arial" w:cs="Arial"/>
          <w:color w:val="404040"/>
          <w:sz w:val="24"/>
          <w:szCs w:val="24"/>
        </w:rPr>
        <w:t>The Regional Representative should allow a minimum of 20 hours per week in order to successfully execute his/her duties.</w:t>
      </w:r>
    </w:p>
    <w:p w:rsidR="00F31228" w:rsidRPr="00F31228" w:rsidRDefault="00F31228" w:rsidP="00F31228">
      <w:pPr>
        <w:jc w:val="both"/>
        <w:rPr>
          <w:rFonts w:ascii="Arial" w:eastAsia="Calibri" w:hAnsi="Arial" w:cs="Arial"/>
          <w:sz w:val="24"/>
          <w:szCs w:val="24"/>
        </w:rPr>
      </w:pPr>
    </w:p>
    <w:p w:rsidR="000E1494" w:rsidRDefault="000E1494"/>
    <w:sectPr w:rsidR="000E1494" w:rsidSect="0046091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C54E8">
      <w:pPr>
        <w:spacing w:after="0" w:line="240" w:lineRule="auto"/>
      </w:pPr>
      <w:r>
        <w:separator/>
      </w:r>
    </w:p>
  </w:endnote>
  <w:endnote w:type="continuationSeparator" w:id="0">
    <w:p w:rsidR="00000000" w:rsidRDefault="00DC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136" w:rsidRDefault="00F31228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DC54E8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DC54E8">
      <w:rPr>
        <w:b/>
        <w:noProof/>
      </w:rPr>
      <w:t>6</w:t>
    </w:r>
    <w:r>
      <w:rPr>
        <w:b/>
        <w:sz w:val="24"/>
        <w:szCs w:val="24"/>
      </w:rPr>
      <w:fldChar w:fldCharType="end"/>
    </w:r>
  </w:p>
  <w:p w:rsidR="006A6136" w:rsidRDefault="00DC54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C54E8">
      <w:pPr>
        <w:spacing w:after="0" w:line="240" w:lineRule="auto"/>
      </w:pPr>
      <w:r>
        <w:separator/>
      </w:r>
    </w:p>
  </w:footnote>
  <w:footnote w:type="continuationSeparator" w:id="0">
    <w:p w:rsidR="00000000" w:rsidRDefault="00DC5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C2415"/>
    <w:multiLevelType w:val="hybridMultilevel"/>
    <w:tmpl w:val="ED5684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20567"/>
    <w:multiLevelType w:val="hybridMultilevel"/>
    <w:tmpl w:val="0D585BDC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1A1C09"/>
    <w:multiLevelType w:val="multilevel"/>
    <w:tmpl w:val="6A3C02E2"/>
    <w:lvl w:ilvl="0">
      <w:start w:val="1"/>
      <w:numFmt w:val="decimal"/>
      <w:lvlText w:val="%1.0"/>
      <w:lvlJc w:val="left"/>
      <w:pPr>
        <w:ind w:left="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3" w15:restartNumberingAfterBreak="0">
    <w:nsid w:val="4AA61162"/>
    <w:multiLevelType w:val="multilevel"/>
    <w:tmpl w:val="05CCA8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00" w:hanging="2160"/>
      </w:pPr>
      <w:rPr>
        <w:rFonts w:hint="default"/>
      </w:rPr>
    </w:lvl>
  </w:abstractNum>
  <w:abstractNum w:abstractNumId="4" w15:restartNumberingAfterBreak="0">
    <w:nsid w:val="6A5E5770"/>
    <w:multiLevelType w:val="hybridMultilevel"/>
    <w:tmpl w:val="4B44ED1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228"/>
    <w:rsid w:val="000E1494"/>
    <w:rsid w:val="00DC54E8"/>
    <w:rsid w:val="00F3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6D2F18D-B0AA-46FD-AA81-870AC071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31228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3122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1079</Words>
  <Characters>6153</Characters>
  <Application>Microsoft Office Word</Application>
  <DocSecurity>0</DocSecurity>
  <Lines>51</Lines>
  <Paragraphs>14</Paragraphs>
  <ScaleCrop>false</ScaleCrop>
  <Company/>
  <LinksUpToDate>false</LinksUpToDate>
  <CharactersWithSpaces>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Njoroge</dc:creator>
  <cp:lastModifiedBy>Ratnayake, Bhagya</cp:lastModifiedBy>
  <cp:revision>2</cp:revision>
  <dcterms:created xsi:type="dcterms:W3CDTF">2016-05-19T12:09:00Z</dcterms:created>
  <dcterms:modified xsi:type="dcterms:W3CDTF">2016-05-20T12:25:00Z</dcterms:modified>
</cp:coreProperties>
</file>