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B9" w:rsidRDefault="00EB104B" w:rsidP="00613E7F">
      <w:pPr>
        <w:pStyle w:val="Heading1"/>
      </w:pPr>
      <w:r>
        <w:t xml:space="preserve">                             </w:t>
      </w:r>
      <w:r w:rsidR="00CD0E01">
        <w:t xml:space="preserve">           </w:t>
      </w:r>
      <w:r w:rsidR="009D0C75">
        <w:t xml:space="preserve">Commonwealth Conference on </w:t>
      </w:r>
    </w:p>
    <w:p w:rsidR="009D0C75" w:rsidRPr="00E41FF0" w:rsidRDefault="00EB511F" w:rsidP="006A4054">
      <w:pPr>
        <w:autoSpaceDE w:val="0"/>
        <w:autoSpaceDN w:val="0"/>
        <w:adjustRightInd w:val="0"/>
        <w:jc w:val="center"/>
        <w:rPr>
          <w:b/>
          <w:color w:val="333333"/>
          <w:sz w:val="40"/>
          <w:szCs w:val="40"/>
        </w:rPr>
      </w:pPr>
      <w:r w:rsidRPr="00E41FF0">
        <w:rPr>
          <w:b/>
          <w:color w:val="333333"/>
          <w:sz w:val="40"/>
          <w:szCs w:val="40"/>
        </w:rPr>
        <w:t>“</w:t>
      </w:r>
      <w:r w:rsidR="006A4054" w:rsidRPr="00E41FF0">
        <w:rPr>
          <w:b/>
          <w:color w:val="333333"/>
          <w:sz w:val="40"/>
          <w:szCs w:val="40"/>
        </w:rPr>
        <w:t>I</w:t>
      </w:r>
      <w:r w:rsidR="009D0C75" w:rsidRPr="00E41FF0">
        <w:rPr>
          <w:b/>
          <w:color w:val="333333"/>
          <w:sz w:val="40"/>
          <w:szCs w:val="40"/>
        </w:rPr>
        <w:t xml:space="preserve">nvesting on Youth </w:t>
      </w:r>
      <w:r w:rsidR="00977D66" w:rsidRPr="00E41FF0">
        <w:rPr>
          <w:b/>
          <w:color w:val="333333"/>
          <w:sz w:val="40"/>
          <w:szCs w:val="40"/>
        </w:rPr>
        <w:t>Employment</w:t>
      </w:r>
      <w:r w:rsidRPr="00E41FF0">
        <w:rPr>
          <w:b/>
          <w:color w:val="333333"/>
          <w:sz w:val="40"/>
          <w:szCs w:val="40"/>
        </w:rPr>
        <w:t>”</w:t>
      </w:r>
    </w:p>
    <w:p w:rsidR="009D0C75" w:rsidRPr="00E41FF0" w:rsidRDefault="00EB104B" w:rsidP="006A4054">
      <w:pPr>
        <w:autoSpaceDE w:val="0"/>
        <w:autoSpaceDN w:val="0"/>
        <w:adjustRightInd w:val="0"/>
        <w:jc w:val="center"/>
        <w:rPr>
          <w:b/>
          <w:color w:val="333333"/>
          <w:sz w:val="40"/>
          <w:szCs w:val="40"/>
        </w:rPr>
      </w:pPr>
      <w:smartTag w:uri="urn:schemas-microsoft-com:office:smarttags" w:element="place">
        <w:smartTag w:uri="urn:schemas-microsoft-com:office:smarttags" w:element="City">
          <w:r w:rsidRPr="00E41FF0">
            <w:rPr>
              <w:b/>
              <w:color w:val="333333"/>
              <w:sz w:val="40"/>
              <w:szCs w:val="40"/>
            </w:rPr>
            <w:t>London</w:t>
          </w:r>
        </w:smartTag>
      </w:smartTag>
      <w:r w:rsidR="00DD1C54" w:rsidRPr="00E41FF0">
        <w:rPr>
          <w:b/>
          <w:color w:val="333333"/>
          <w:sz w:val="40"/>
          <w:szCs w:val="40"/>
        </w:rPr>
        <w:t>,</w:t>
      </w:r>
      <w:r w:rsidR="009D0C75" w:rsidRPr="00E41FF0">
        <w:rPr>
          <w:b/>
          <w:color w:val="333333"/>
          <w:sz w:val="40"/>
          <w:szCs w:val="40"/>
        </w:rPr>
        <w:t xml:space="preserve"> </w:t>
      </w:r>
      <w:r w:rsidRPr="00E41FF0">
        <w:rPr>
          <w:b/>
          <w:color w:val="333333"/>
          <w:sz w:val="40"/>
          <w:szCs w:val="40"/>
        </w:rPr>
        <w:t>9</w:t>
      </w:r>
      <w:r w:rsidRPr="00E41FF0">
        <w:rPr>
          <w:b/>
          <w:color w:val="333333"/>
          <w:sz w:val="40"/>
          <w:szCs w:val="40"/>
          <w:vertAlign w:val="superscript"/>
        </w:rPr>
        <w:t>th</w:t>
      </w:r>
      <w:r w:rsidRPr="00E41FF0">
        <w:rPr>
          <w:b/>
          <w:color w:val="333333"/>
          <w:sz w:val="40"/>
          <w:szCs w:val="40"/>
        </w:rPr>
        <w:t xml:space="preserve"> May </w:t>
      </w:r>
      <w:r w:rsidR="009D0C75" w:rsidRPr="00E41FF0">
        <w:rPr>
          <w:b/>
          <w:color w:val="333333"/>
          <w:sz w:val="40"/>
          <w:szCs w:val="40"/>
        </w:rPr>
        <w:t>2011</w:t>
      </w:r>
      <w:r w:rsidR="00DD1C54" w:rsidRPr="00E41FF0">
        <w:rPr>
          <w:b/>
          <w:color w:val="333333"/>
          <w:sz w:val="40"/>
          <w:szCs w:val="40"/>
        </w:rPr>
        <w:t>,</w:t>
      </w:r>
    </w:p>
    <w:p w:rsidR="009D0C75" w:rsidRPr="00E41FF0" w:rsidRDefault="009D0C75" w:rsidP="006A4054">
      <w:pPr>
        <w:autoSpaceDE w:val="0"/>
        <w:autoSpaceDN w:val="0"/>
        <w:adjustRightInd w:val="0"/>
        <w:jc w:val="center"/>
        <w:rPr>
          <w:b/>
          <w:color w:val="333333"/>
          <w:sz w:val="40"/>
          <w:szCs w:val="40"/>
        </w:rPr>
      </w:pPr>
      <w:r w:rsidRPr="00E41FF0">
        <w:rPr>
          <w:b/>
          <w:color w:val="333333"/>
          <w:sz w:val="40"/>
          <w:szCs w:val="40"/>
        </w:rPr>
        <w:t>Key Note Address</w:t>
      </w:r>
    </w:p>
    <w:p w:rsidR="009D0C75" w:rsidRPr="00E41FF0" w:rsidRDefault="009D0C75" w:rsidP="006A4054">
      <w:pPr>
        <w:autoSpaceDE w:val="0"/>
        <w:autoSpaceDN w:val="0"/>
        <w:adjustRightInd w:val="0"/>
        <w:jc w:val="center"/>
        <w:rPr>
          <w:b/>
          <w:color w:val="333333"/>
          <w:sz w:val="40"/>
          <w:szCs w:val="40"/>
        </w:rPr>
      </w:pPr>
      <w:r w:rsidRPr="00E41FF0">
        <w:rPr>
          <w:b/>
          <w:color w:val="333333"/>
          <w:sz w:val="40"/>
          <w:szCs w:val="40"/>
        </w:rPr>
        <w:t xml:space="preserve">By </w:t>
      </w:r>
    </w:p>
    <w:p w:rsidR="00EB511F" w:rsidRPr="00E41FF0" w:rsidRDefault="009D0C75" w:rsidP="009D0C75">
      <w:pPr>
        <w:autoSpaceDE w:val="0"/>
        <w:autoSpaceDN w:val="0"/>
        <w:adjustRightInd w:val="0"/>
        <w:jc w:val="center"/>
        <w:rPr>
          <w:b/>
          <w:color w:val="333333"/>
          <w:sz w:val="40"/>
          <w:szCs w:val="40"/>
        </w:rPr>
      </w:pPr>
      <w:smartTag w:uri="urn:schemas-microsoft-com:office:smarttags" w:element="place">
        <w:r w:rsidRPr="00E41FF0">
          <w:rPr>
            <w:b/>
            <w:color w:val="333333"/>
            <w:sz w:val="40"/>
            <w:szCs w:val="40"/>
          </w:rPr>
          <w:t xml:space="preserve">S </w:t>
        </w:r>
        <w:r w:rsidR="00EB511F" w:rsidRPr="00E41FF0">
          <w:rPr>
            <w:b/>
            <w:color w:val="333333"/>
            <w:sz w:val="40"/>
            <w:szCs w:val="40"/>
          </w:rPr>
          <w:t>Sridhar</w:t>
        </w:r>
      </w:smartTag>
      <w:r w:rsidR="00EB511F" w:rsidRPr="00E41FF0">
        <w:rPr>
          <w:b/>
          <w:color w:val="333333"/>
          <w:sz w:val="40"/>
          <w:szCs w:val="40"/>
        </w:rPr>
        <w:t>*</w:t>
      </w:r>
    </w:p>
    <w:p w:rsidR="009D0C75" w:rsidRPr="00E41FF0" w:rsidRDefault="009D0C75" w:rsidP="009D0C75">
      <w:pPr>
        <w:autoSpaceDE w:val="0"/>
        <w:autoSpaceDN w:val="0"/>
        <w:adjustRightInd w:val="0"/>
        <w:jc w:val="center"/>
        <w:rPr>
          <w:b/>
          <w:color w:val="333333"/>
          <w:sz w:val="40"/>
          <w:szCs w:val="40"/>
        </w:rPr>
      </w:pPr>
    </w:p>
    <w:p w:rsidR="00DC6C2F" w:rsidRPr="00E41FF0" w:rsidRDefault="009D0C75" w:rsidP="00294FF3">
      <w:pPr>
        <w:autoSpaceDE w:val="0"/>
        <w:autoSpaceDN w:val="0"/>
        <w:adjustRightInd w:val="0"/>
        <w:jc w:val="both"/>
        <w:rPr>
          <w:color w:val="333333"/>
          <w:sz w:val="40"/>
          <w:szCs w:val="40"/>
        </w:rPr>
      </w:pPr>
      <w:r w:rsidRPr="00E41FF0">
        <w:rPr>
          <w:color w:val="333333"/>
          <w:sz w:val="40"/>
          <w:szCs w:val="40"/>
        </w:rPr>
        <w:t>Hon’ble</w:t>
      </w:r>
      <w:r w:rsidR="004943F3" w:rsidRPr="00E41FF0">
        <w:rPr>
          <w:color w:val="333333"/>
          <w:sz w:val="40"/>
          <w:szCs w:val="40"/>
        </w:rPr>
        <w:t>,</w:t>
      </w:r>
      <w:r w:rsidR="000E503E" w:rsidRPr="00E41FF0">
        <w:rPr>
          <w:color w:val="333333"/>
          <w:sz w:val="40"/>
          <w:szCs w:val="40"/>
        </w:rPr>
        <w:t xml:space="preserve"> Chad Blackman, Former Regional Youth Caucus Member, Barbados, Dr. Otuoma Paul Nyongesa,  Minister of Youth affairs and Sports, Govt. of Kenya, Ms. Poonam Ahluwalia , President ,Youth Entrepreneurship and sustainability, USA and Enmanuel Dennis, Young entrepreneur and Chief Executive , Green Teams Initiative, Kenya, Mr. Henry Charles, Interim Director, YAD, </w:t>
      </w:r>
      <w:r w:rsidR="00646182" w:rsidRPr="00E41FF0">
        <w:rPr>
          <w:color w:val="333333"/>
          <w:sz w:val="40"/>
          <w:szCs w:val="40"/>
        </w:rPr>
        <w:t xml:space="preserve">ladies  and gentlemen, </w:t>
      </w:r>
      <w:r w:rsidRPr="00E41FF0">
        <w:rPr>
          <w:color w:val="333333"/>
          <w:sz w:val="40"/>
          <w:szCs w:val="40"/>
        </w:rPr>
        <w:t xml:space="preserve"> </w:t>
      </w:r>
      <w:r w:rsidR="00646182" w:rsidRPr="00E41FF0">
        <w:rPr>
          <w:color w:val="333333"/>
          <w:sz w:val="40"/>
          <w:szCs w:val="40"/>
        </w:rPr>
        <w:t>Good Morning</w:t>
      </w:r>
      <w:r w:rsidR="006A4054" w:rsidRPr="00E41FF0">
        <w:rPr>
          <w:color w:val="333333"/>
          <w:sz w:val="40"/>
          <w:szCs w:val="40"/>
        </w:rPr>
        <w:t xml:space="preserve">. </w:t>
      </w:r>
      <w:r w:rsidR="00646182" w:rsidRPr="00E41FF0">
        <w:rPr>
          <w:color w:val="333333"/>
          <w:sz w:val="40"/>
          <w:szCs w:val="40"/>
        </w:rPr>
        <w:t xml:space="preserve">At the outset I must complement Commonwealth Secretariat </w:t>
      </w:r>
      <w:r w:rsidR="000E503E" w:rsidRPr="00E41FF0">
        <w:rPr>
          <w:color w:val="333333"/>
          <w:sz w:val="40"/>
          <w:szCs w:val="40"/>
        </w:rPr>
        <w:t xml:space="preserve">, </w:t>
      </w:r>
      <w:smartTag w:uri="urn:schemas-microsoft-com:office:smarttags" w:element="City">
        <w:smartTag w:uri="urn:schemas-microsoft-com:office:smarttags" w:element="place">
          <w:r w:rsidR="000E503E" w:rsidRPr="00E41FF0">
            <w:rPr>
              <w:color w:val="333333"/>
              <w:sz w:val="40"/>
              <w:szCs w:val="40"/>
            </w:rPr>
            <w:t>London</w:t>
          </w:r>
        </w:smartTag>
      </w:smartTag>
      <w:r w:rsidR="000E503E" w:rsidRPr="00E41FF0">
        <w:rPr>
          <w:color w:val="333333"/>
          <w:sz w:val="40"/>
          <w:szCs w:val="40"/>
        </w:rPr>
        <w:t xml:space="preserve"> </w:t>
      </w:r>
      <w:r w:rsidR="00646182" w:rsidRPr="00E41FF0">
        <w:rPr>
          <w:color w:val="333333"/>
          <w:sz w:val="40"/>
          <w:szCs w:val="40"/>
        </w:rPr>
        <w:t xml:space="preserve">to </w:t>
      </w:r>
      <w:r w:rsidR="00DC6C2F" w:rsidRPr="00E41FF0">
        <w:rPr>
          <w:color w:val="333333"/>
          <w:sz w:val="40"/>
          <w:szCs w:val="40"/>
        </w:rPr>
        <w:t xml:space="preserve">have organized this conference on an important  but often </w:t>
      </w:r>
      <w:r w:rsidR="00DD1C54" w:rsidRPr="00E41FF0">
        <w:rPr>
          <w:color w:val="333333"/>
          <w:sz w:val="40"/>
          <w:szCs w:val="40"/>
        </w:rPr>
        <w:t>overlo</w:t>
      </w:r>
      <w:r w:rsidR="00373458" w:rsidRPr="00E41FF0">
        <w:rPr>
          <w:color w:val="333333"/>
          <w:sz w:val="40"/>
          <w:szCs w:val="40"/>
        </w:rPr>
        <w:t>ok</w:t>
      </w:r>
      <w:r w:rsidR="00DD1C54" w:rsidRPr="00E41FF0">
        <w:rPr>
          <w:color w:val="333333"/>
          <w:sz w:val="40"/>
          <w:szCs w:val="40"/>
        </w:rPr>
        <w:t>ed</w:t>
      </w:r>
      <w:r w:rsidR="00DC6C2F" w:rsidRPr="00E41FF0">
        <w:rPr>
          <w:color w:val="333333"/>
          <w:sz w:val="40"/>
          <w:szCs w:val="40"/>
        </w:rPr>
        <w:t xml:space="preserve"> subject. </w:t>
      </w:r>
      <w:r w:rsidR="006A4054" w:rsidRPr="00E41FF0">
        <w:rPr>
          <w:color w:val="333333"/>
          <w:sz w:val="40"/>
          <w:szCs w:val="40"/>
        </w:rPr>
        <w:t xml:space="preserve">I </w:t>
      </w:r>
      <w:r w:rsidR="00DC6C2F" w:rsidRPr="00E41FF0">
        <w:rPr>
          <w:color w:val="333333"/>
          <w:sz w:val="40"/>
          <w:szCs w:val="40"/>
        </w:rPr>
        <w:t>must also thank them for affording me the privilege of addressing you and participating in this conference.</w:t>
      </w:r>
    </w:p>
    <w:p w:rsidR="00DC6C2F" w:rsidRPr="00E41FF0" w:rsidRDefault="00DC6C2F" w:rsidP="00294FF3">
      <w:pPr>
        <w:autoSpaceDE w:val="0"/>
        <w:autoSpaceDN w:val="0"/>
        <w:adjustRightInd w:val="0"/>
        <w:jc w:val="both"/>
        <w:rPr>
          <w:color w:val="333333"/>
          <w:sz w:val="40"/>
          <w:szCs w:val="40"/>
        </w:rPr>
      </w:pPr>
    </w:p>
    <w:p w:rsidR="000E503E" w:rsidRDefault="000E503E" w:rsidP="000E503E">
      <w:pPr>
        <w:autoSpaceDE w:val="0"/>
        <w:autoSpaceDN w:val="0"/>
        <w:adjustRightInd w:val="0"/>
        <w:rPr>
          <w:rFonts w:ascii="MinionPro-Regular" w:hAnsi="MinionPro-Regular" w:cs="MinionPro-Regular"/>
          <w:sz w:val="20"/>
          <w:szCs w:val="20"/>
        </w:rPr>
      </w:pPr>
    </w:p>
    <w:p w:rsidR="00E25AC2" w:rsidRPr="001A34B7" w:rsidRDefault="006A4054" w:rsidP="00555909">
      <w:pPr>
        <w:autoSpaceDE w:val="0"/>
        <w:autoSpaceDN w:val="0"/>
        <w:adjustRightInd w:val="0"/>
        <w:jc w:val="both"/>
        <w:rPr>
          <w:rFonts w:ascii="MinionPro-Regular" w:hAnsi="MinionPro-Regular" w:cs="MinionPro-Regular"/>
          <w:sz w:val="20"/>
          <w:szCs w:val="20"/>
        </w:rPr>
      </w:pPr>
      <w:r w:rsidRPr="00E41FF0">
        <w:rPr>
          <w:color w:val="333333"/>
          <w:sz w:val="40"/>
          <w:szCs w:val="40"/>
        </w:rPr>
        <w:t xml:space="preserve">Youth are </w:t>
      </w:r>
      <w:r w:rsidR="00DC6C2F" w:rsidRPr="00E41FF0">
        <w:rPr>
          <w:color w:val="333333"/>
          <w:sz w:val="40"/>
          <w:szCs w:val="40"/>
        </w:rPr>
        <w:t>a</w:t>
      </w:r>
      <w:r w:rsidRPr="00E41FF0">
        <w:rPr>
          <w:color w:val="333333"/>
          <w:sz w:val="40"/>
          <w:szCs w:val="40"/>
        </w:rPr>
        <w:t xml:space="preserve"> critical part of any nation and deserve the </w:t>
      </w:r>
      <w:r w:rsidR="00DC6C2F" w:rsidRPr="00E41FF0">
        <w:rPr>
          <w:color w:val="333333"/>
          <w:sz w:val="40"/>
          <w:szCs w:val="40"/>
        </w:rPr>
        <w:t xml:space="preserve">close </w:t>
      </w:r>
      <w:r w:rsidRPr="00E41FF0">
        <w:rPr>
          <w:color w:val="333333"/>
          <w:sz w:val="40"/>
          <w:szCs w:val="40"/>
        </w:rPr>
        <w:t>attention of policy makers</w:t>
      </w:r>
      <w:r w:rsidR="00DC6C2F" w:rsidRPr="00E41FF0">
        <w:rPr>
          <w:color w:val="333333"/>
          <w:sz w:val="40"/>
          <w:szCs w:val="40"/>
        </w:rPr>
        <w:t>. Once again I must appreciate the remarkable</w:t>
      </w:r>
      <w:r w:rsidR="000D7CCA" w:rsidRPr="00E41FF0">
        <w:rPr>
          <w:color w:val="333333"/>
          <w:sz w:val="40"/>
          <w:szCs w:val="40"/>
        </w:rPr>
        <w:t xml:space="preserve"> initiative </w:t>
      </w:r>
      <w:r w:rsidR="00583A79" w:rsidRPr="00E41FF0">
        <w:rPr>
          <w:color w:val="333333"/>
          <w:sz w:val="40"/>
          <w:szCs w:val="40"/>
        </w:rPr>
        <w:t xml:space="preserve">of the Commonwealth </w:t>
      </w:r>
      <w:r w:rsidR="00373458" w:rsidRPr="00E41FF0">
        <w:rPr>
          <w:color w:val="333333"/>
          <w:sz w:val="40"/>
          <w:szCs w:val="40"/>
        </w:rPr>
        <w:t>S</w:t>
      </w:r>
      <w:r w:rsidR="00583A79" w:rsidRPr="00E41FF0">
        <w:rPr>
          <w:color w:val="333333"/>
          <w:sz w:val="40"/>
          <w:szCs w:val="40"/>
        </w:rPr>
        <w:t>ecretariat to have picked up youth as one of the themes, and doing such commendable work.</w:t>
      </w:r>
      <w:r w:rsidRPr="00E41FF0">
        <w:rPr>
          <w:color w:val="333333"/>
          <w:sz w:val="40"/>
          <w:szCs w:val="40"/>
        </w:rPr>
        <w:t xml:space="preserve"> The </w:t>
      </w:r>
      <w:r w:rsidR="00583A79" w:rsidRPr="00E41FF0">
        <w:rPr>
          <w:color w:val="333333"/>
          <w:sz w:val="40"/>
          <w:szCs w:val="40"/>
        </w:rPr>
        <w:t>subject</w:t>
      </w:r>
      <w:r w:rsidRPr="00E41FF0">
        <w:rPr>
          <w:color w:val="333333"/>
          <w:sz w:val="40"/>
          <w:szCs w:val="40"/>
        </w:rPr>
        <w:t xml:space="preserve"> of this convention is more relevant today than ever</w:t>
      </w:r>
      <w:r w:rsidR="00373458" w:rsidRPr="00E41FF0">
        <w:rPr>
          <w:color w:val="333333"/>
          <w:sz w:val="40"/>
          <w:szCs w:val="40"/>
        </w:rPr>
        <w:t xml:space="preserve"> for us from Asia</w:t>
      </w:r>
      <w:r w:rsidR="00583A79" w:rsidRPr="00E41FF0">
        <w:rPr>
          <w:color w:val="333333"/>
          <w:sz w:val="40"/>
          <w:szCs w:val="40"/>
        </w:rPr>
        <w:t>,</w:t>
      </w:r>
      <w:r w:rsidRPr="00E41FF0">
        <w:rPr>
          <w:color w:val="333333"/>
          <w:sz w:val="40"/>
          <w:szCs w:val="40"/>
        </w:rPr>
        <w:t xml:space="preserve"> since there is a consistent enlargement</w:t>
      </w:r>
      <w:r w:rsidR="00583A79" w:rsidRPr="00E41FF0">
        <w:rPr>
          <w:color w:val="333333"/>
          <w:sz w:val="40"/>
          <w:szCs w:val="40"/>
        </w:rPr>
        <w:t xml:space="preserve"> of youth </w:t>
      </w:r>
      <w:r w:rsidRPr="00E41FF0">
        <w:rPr>
          <w:color w:val="333333"/>
          <w:sz w:val="40"/>
          <w:szCs w:val="40"/>
        </w:rPr>
        <w:t xml:space="preserve">in </w:t>
      </w:r>
      <w:r w:rsidR="00583A79" w:rsidRPr="00E41FF0">
        <w:rPr>
          <w:color w:val="333333"/>
          <w:sz w:val="40"/>
          <w:szCs w:val="40"/>
        </w:rPr>
        <w:t>the</w:t>
      </w:r>
      <w:r w:rsidRPr="00E41FF0">
        <w:rPr>
          <w:color w:val="333333"/>
          <w:sz w:val="40"/>
          <w:szCs w:val="40"/>
        </w:rPr>
        <w:t xml:space="preserve"> demography </w:t>
      </w:r>
      <w:r w:rsidR="00583A79" w:rsidRPr="00E41FF0">
        <w:rPr>
          <w:color w:val="333333"/>
          <w:sz w:val="40"/>
          <w:szCs w:val="40"/>
        </w:rPr>
        <w:t xml:space="preserve">of </w:t>
      </w:r>
      <w:smartTag w:uri="urn:schemas-microsoft-com:office:smarttags" w:element="place">
        <w:r w:rsidR="00583A79" w:rsidRPr="00E41FF0">
          <w:rPr>
            <w:color w:val="333333"/>
            <w:sz w:val="40"/>
            <w:szCs w:val="40"/>
          </w:rPr>
          <w:t>Asia</w:t>
        </w:r>
      </w:smartTag>
      <w:r w:rsidR="00583A79" w:rsidRPr="00E41FF0">
        <w:rPr>
          <w:color w:val="333333"/>
          <w:sz w:val="40"/>
          <w:szCs w:val="40"/>
        </w:rPr>
        <w:t xml:space="preserve">. </w:t>
      </w:r>
      <w:r w:rsidRPr="00E41FF0">
        <w:rPr>
          <w:color w:val="333333"/>
          <w:sz w:val="40"/>
          <w:szCs w:val="40"/>
        </w:rPr>
        <w:t xml:space="preserve"> </w:t>
      </w:r>
      <w:r w:rsidR="00A56A14" w:rsidRPr="00E41FF0">
        <w:rPr>
          <w:color w:val="333333"/>
          <w:sz w:val="40"/>
          <w:szCs w:val="40"/>
        </w:rPr>
        <w:t xml:space="preserve">Youth empowerment is </w:t>
      </w:r>
      <w:r w:rsidR="00555909" w:rsidRPr="00E41FF0">
        <w:rPr>
          <w:color w:val="333333"/>
          <w:sz w:val="40"/>
          <w:szCs w:val="40"/>
        </w:rPr>
        <w:t xml:space="preserve">increasingly seen as </w:t>
      </w:r>
      <w:r w:rsidR="00583A79" w:rsidRPr="00E41FF0">
        <w:rPr>
          <w:color w:val="333333"/>
          <w:sz w:val="40"/>
          <w:szCs w:val="40"/>
        </w:rPr>
        <w:t xml:space="preserve">a necessary requirement for the growth of </w:t>
      </w:r>
      <w:r w:rsidR="00A56A14" w:rsidRPr="00E41FF0">
        <w:rPr>
          <w:color w:val="333333"/>
          <w:sz w:val="40"/>
          <w:szCs w:val="40"/>
        </w:rPr>
        <w:t>the economy of a country.</w:t>
      </w:r>
    </w:p>
    <w:p w:rsidR="00E25AC2" w:rsidRPr="00E41FF0" w:rsidRDefault="00E25AC2" w:rsidP="00294FF3">
      <w:pPr>
        <w:autoSpaceDE w:val="0"/>
        <w:autoSpaceDN w:val="0"/>
        <w:adjustRightInd w:val="0"/>
        <w:jc w:val="both"/>
        <w:rPr>
          <w:color w:val="333333"/>
          <w:sz w:val="40"/>
          <w:szCs w:val="40"/>
        </w:rPr>
      </w:pPr>
    </w:p>
    <w:p w:rsidR="0027177C" w:rsidRPr="00E41FF0" w:rsidRDefault="00E25AC2" w:rsidP="00294FF3">
      <w:pPr>
        <w:autoSpaceDE w:val="0"/>
        <w:autoSpaceDN w:val="0"/>
        <w:adjustRightInd w:val="0"/>
        <w:jc w:val="both"/>
        <w:rPr>
          <w:color w:val="333333"/>
          <w:sz w:val="40"/>
          <w:szCs w:val="40"/>
        </w:rPr>
      </w:pPr>
      <w:r w:rsidRPr="00E41FF0">
        <w:rPr>
          <w:color w:val="333333"/>
          <w:sz w:val="40"/>
          <w:szCs w:val="40"/>
        </w:rPr>
        <w:t xml:space="preserve">My address is divided </w:t>
      </w:r>
      <w:r w:rsidR="00BC410B" w:rsidRPr="00E41FF0">
        <w:rPr>
          <w:color w:val="333333"/>
          <w:sz w:val="40"/>
          <w:szCs w:val="40"/>
        </w:rPr>
        <w:t>into six</w:t>
      </w:r>
      <w:r w:rsidRPr="00E41FF0">
        <w:rPr>
          <w:color w:val="333333"/>
          <w:sz w:val="40"/>
          <w:szCs w:val="40"/>
        </w:rPr>
        <w:t xml:space="preserve"> </w:t>
      </w:r>
      <w:r w:rsidR="00555909" w:rsidRPr="00E41FF0">
        <w:rPr>
          <w:color w:val="333333"/>
          <w:sz w:val="40"/>
          <w:szCs w:val="40"/>
        </w:rPr>
        <w:t>parts:</w:t>
      </w:r>
    </w:p>
    <w:p w:rsidR="0027177C" w:rsidRPr="00E41FF0" w:rsidRDefault="0027177C" w:rsidP="00294FF3">
      <w:pPr>
        <w:autoSpaceDE w:val="0"/>
        <w:autoSpaceDN w:val="0"/>
        <w:adjustRightInd w:val="0"/>
        <w:jc w:val="both"/>
        <w:rPr>
          <w:color w:val="333333"/>
          <w:sz w:val="40"/>
          <w:szCs w:val="40"/>
        </w:rPr>
      </w:pPr>
    </w:p>
    <w:p w:rsidR="0027177C" w:rsidRPr="00E41FF0" w:rsidRDefault="00BC410B" w:rsidP="0027177C">
      <w:pPr>
        <w:numPr>
          <w:ilvl w:val="0"/>
          <w:numId w:val="13"/>
        </w:numPr>
        <w:autoSpaceDE w:val="0"/>
        <w:autoSpaceDN w:val="0"/>
        <w:adjustRightInd w:val="0"/>
        <w:jc w:val="both"/>
        <w:rPr>
          <w:color w:val="333333"/>
          <w:sz w:val="40"/>
          <w:szCs w:val="40"/>
        </w:rPr>
      </w:pPr>
      <w:r w:rsidRPr="00E41FF0">
        <w:rPr>
          <w:color w:val="333333"/>
          <w:sz w:val="40"/>
          <w:szCs w:val="40"/>
        </w:rPr>
        <w:t>Backdrop : Youth and the Global Economy</w:t>
      </w:r>
    </w:p>
    <w:p w:rsidR="00BC410B" w:rsidRPr="00E41FF0" w:rsidRDefault="00BC410B" w:rsidP="0027177C">
      <w:pPr>
        <w:numPr>
          <w:ilvl w:val="0"/>
          <w:numId w:val="13"/>
        </w:numPr>
        <w:autoSpaceDE w:val="0"/>
        <w:autoSpaceDN w:val="0"/>
        <w:adjustRightInd w:val="0"/>
        <w:jc w:val="both"/>
        <w:rPr>
          <w:color w:val="333333"/>
          <w:sz w:val="40"/>
          <w:szCs w:val="40"/>
        </w:rPr>
      </w:pPr>
      <w:r w:rsidRPr="00E41FF0">
        <w:rPr>
          <w:color w:val="333333"/>
          <w:sz w:val="40"/>
          <w:szCs w:val="40"/>
        </w:rPr>
        <w:t>Need for Youth Entrepreneurs</w:t>
      </w:r>
    </w:p>
    <w:p w:rsidR="00BC410B" w:rsidRPr="00E41FF0" w:rsidRDefault="00BC410B" w:rsidP="0027177C">
      <w:pPr>
        <w:numPr>
          <w:ilvl w:val="0"/>
          <w:numId w:val="13"/>
        </w:numPr>
        <w:autoSpaceDE w:val="0"/>
        <w:autoSpaceDN w:val="0"/>
        <w:adjustRightInd w:val="0"/>
        <w:jc w:val="both"/>
        <w:rPr>
          <w:color w:val="333333"/>
          <w:sz w:val="40"/>
          <w:szCs w:val="40"/>
        </w:rPr>
      </w:pPr>
      <w:r w:rsidRPr="00E41FF0">
        <w:rPr>
          <w:color w:val="333333"/>
          <w:sz w:val="40"/>
          <w:szCs w:val="40"/>
        </w:rPr>
        <w:t>Challenges faced by Youth Entrepreneurs</w:t>
      </w:r>
    </w:p>
    <w:p w:rsidR="0027177C" w:rsidRPr="00E41FF0" w:rsidRDefault="0027177C" w:rsidP="0027177C">
      <w:pPr>
        <w:numPr>
          <w:ilvl w:val="0"/>
          <w:numId w:val="13"/>
        </w:numPr>
        <w:autoSpaceDE w:val="0"/>
        <w:autoSpaceDN w:val="0"/>
        <w:adjustRightInd w:val="0"/>
        <w:jc w:val="both"/>
        <w:rPr>
          <w:color w:val="333333"/>
          <w:sz w:val="40"/>
          <w:szCs w:val="40"/>
        </w:rPr>
      </w:pPr>
      <w:r w:rsidRPr="00E41FF0">
        <w:rPr>
          <w:color w:val="333333"/>
          <w:sz w:val="40"/>
          <w:szCs w:val="40"/>
        </w:rPr>
        <w:t>Development of Youth Enterprises</w:t>
      </w:r>
    </w:p>
    <w:p w:rsidR="0027177C" w:rsidRPr="00E41FF0" w:rsidRDefault="0027177C" w:rsidP="0027177C">
      <w:pPr>
        <w:numPr>
          <w:ilvl w:val="0"/>
          <w:numId w:val="13"/>
        </w:numPr>
        <w:autoSpaceDE w:val="0"/>
        <w:autoSpaceDN w:val="0"/>
        <w:adjustRightInd w:val="0"/>
        <w:jc w:val="both"/>
        <w:rPr>
          <w:color w:val="333333"/>
          <w:sz w:val="40"/>
          <w:szCs w:val="40"/>
        </w:rPr>
      </w:pPr>
      <w:r w:rsidRPr="00E41FF0">
        <w:rPr>
          <w:color w:val="333333"/>
          <w:sz w:val="40"/>
          <w:szCs w:val="40"/>
        </w:rPr>
        <w:t>Financing of Youth Enterprises</w:t>
      </w:r>
    </w:p>
    <w:p w:rsidR="0027177C" w:rsidRPr="00E41FF0" w:rsidRDefault="0027177C" w:rsidP="0027177C">
      <w:pPr>
        <w:numPr>
          <w:ilvl w:val="0"/>
          <w:numId w:val="13"/>
        </w:numPr>
        <w:autoSpaceDE w:val="0"/>
        <w:autoSpaceDN w:val="0"/>
        <w:adjustRightInd w:val="0"/>
        <w:jc w:val="both"/>
        <w:rPr>
          <w:color w:val="333333"/>
          <w:sz w:val="40"/>
          <w:szCs w:val="40"/>
        </w:rPr>
      </w:pPr>
      <w:r w:rsidRPr="00E41FF0">
        <w:rPr>
          <w:color w:val="333333"/>
          <w:sz w:val="40"/>
          <w:szCs w:val="40"/>
        </w:rPr>
        <w:t>Way Forward</w:t>
      </w:r>
    </w:p>
    <w:p w:rsidR="007B5CA2" w:rsidRPr="00E41FF0" w:rsidRDefault="007B5CA2" w:rsidP="00294FF3">
      <w:pPr>
        <w:autoSpaceDE w:val="0"/>
        <w:autoSpaceDN w:val="0"/>
        <w:adjustRightInd w:val="0"/>
        <w:jc w:val="both"/>
        <w:rPr>
          <w:color w:val="333333"/>
          <w:sz w:val="40"/>
          <w:szCs w:val="40"/>
        </w:rPr>
      </w:pPr>
    </w:p>
    <w:p w:rsidR="00294FF3" w:rsidRPr="00E41FF0" w:rsidRDefault="00BC410B" w:rsidP="00294FF3">
      <w:pPr>
        <w:autoSpaceDE w:val="0"/>
        <w:autoSpaceDN w:val="0"/>
        <w:adjustRightInd w:val="0"/>
        <w:jc w:val="both"/>
        <w:rPr>
          <w:color w:val="333333"/>
          <w:sz w:val="40"/>
          <w:szCs w:val="40"/>
        </w:rPr>
      </w:pPr>
      <w:r w:rsidRPr="00E41FF0">
        <w:rPr>
          <w:b/>
          <w:color w:val="333333"/>
          <w:sz w:val="44"/>
          <w:szCs w:val="44"/>
          <w:u w:val="single"/>
        </w:rPr>
        <w:t xml:space="preserve">Backdrop: </w:t>
      </w:r>
      <w:r w:rsidR="00B53093" w:rsidRPr="00E41FF0">
        <w:rPr>
          <w:b/>
          <w:color w:val="333333"/>
          <w:sz w:val="44"/>
          <w:szCs w:val="44"/>
          <w:u w:val="single"/>
        </w:rPr>
        <w:t xml:space="preserve">Youth and </w:t>
      </w:r>
      <w:r w:rsidR="00AC5E16" w:rsidRPr="00E41FF0">
        <w:rPr>
          <w:b/>
          <w:color w:val="333333"/>
          <w:sz w:val="44"/>
          <w:szCs w:val="44"/>
          <w:u w:val="single"/>
        </w:rPr>
        <w:t>the</w:t>
      </w:r>
      <w:r w:rsidRPr="00E41FF0">
        <w:rPr>
          <w:b/>
          <w:color w:val="333333"/>
          <w:sz w:val="44"/>
          <w:szCs w:val="44"/>
          <w:u w:val="single"/>
        </w:rPr>
        <w:t xml:space="preserve"> Global </w:t>
      </w:r>
      <w:r w:rsidR="00AC5E16" w:rsidRPr="00E41FF0">
        <w:rPr>
          <w:b/>
          <w:color w:val="333333"/>
          <w:sz w:val="44"/>
          <w:szCs w:val="44"/>
          <w:u w:val="single"/>
        </w:rPr>
        <w:t>Economy</w:t>
      </w:r>
      <w:r w:rsidR="00B53093" w:rsidRPr="00E41FF0">
        <w:rPr>
          <w:b/>
          <w:color w:val="333333"/>
          <w:sz w:val="44"/>
          <w:szCs w:val="44"/>
          <w:u w:val="single"/>
        </w:rPr>
        <w:t xml:space="preserve"> </w:t>
      </w:r>
    </w:p>
    <w:p w:rsidR="00B53093" w:rsidRDefault="00164716" w:rsidP="00294FF3">
      <w:pPr>
        <w:autoSpaceDE w:val="0"/>
        <w:autoSpaceDN w:val="0"/>
        <w:adjustRightInd w:val="0"/>
        <w:jc w:val="both"/>
        <w:rPr>
          <w:sz w:val="40"/>
          <w:szCs w:val="40"/>
        </w:rPr>
      </w:pPr>
      <w:r w:rsidRPr="00E41FF0">
        <w:rPr>
          <w:color w:val="333333"/>
          <w:sz w:val="40"/>
          <w:szCs w:val="40"/>
        </w:rPr>
        <w:t xml:space="preserve">Global population rose to 6.9 billion in 2010 </w:t>
      </w:r>
      <w:r w:rsidR="003A6ECE" w:rsidRPr="00F307EA">
        <w:rPr>
          <w:sz w:val="40"/>
          <w:szCs w:val="40"/>
        </w:rPr>
        <w:t xml:space="preserve">out of which more </w:t>
      </w:r>
      <w:r w:rsidR="000E6D34" w:rsidRPr="00E41FF0">
        <w:rPr>
          <w:color w:val="231F20"/>
          <w:sz w:val="40"/>
          <w:szCs w:val="40"/>
        </w:rPr>
        <w:t>than 1.</w:t>
      </w:r>
      <w:r w:rsidR="002A044F" w:rsidRPr="00E41FF0">
        <w:rPr>
          <w:color w:val="231F20"/>
          <w:sz w:val="40"/>
          <w:szCs w:val="40"/>
        </w:rPr>
        <w:t>8</w:t>
      </w:r>
      <w:r w:rsidR="000E6D34" w:rsidRPr="00E41FF0">
        <w:rPr>
          <w:color w:val="231F20"/>
          <w:sz w:val="40"/>
          <w:szCs w:val="40"/>
        </w:rPr>
        <w:t xml:space="preserve"> billion people</w:t>
      </w:r>
      <w:r w:rsidR="00871CDE" w:rsidRPr="00E41FF0">
        <w:rPr>
          <w:color w:val="231F20"/>
          <w:sz w:val="40"/>
          <w:szCs w:val="40"/>
        </w:rPr>
        <w:t xml:space="preserve"> </w:t>
      </w:r>
      <w:r w:rsidR="0000275E" w:rsidRPr="00E41FF0">
        <w:rPr>
          <w:color w:val="231F20"/>
          <w:sz w:val="40"/>
          <w:szCs w:val="40"/>
        </w:rPr>
        <w:t xml:space="preserve">constitute what is called as the youth population. </w:t>
      </w:r>
      <w:r w:rsidR="001D136A" w:rsidRPr="00F307EA">
        <w:rPr>
          <w:sz w:val="40"/>
          <w:szCs w:val="40"/>
        </w:rPr>
        <w:t xml:space="preserve">Globally, almost 90 per cent of youth are living in developing economies </w:t>
      </w:r>
      <w:r w:rsidR="00B53093">
        <w:rPr>
          <w:sz w:val="40"/>
          <w:szCs w:val="40"/>
        </w:rPr>
        <w:t>and will continue to be so</w:t>
      </w:r>
      <w:r w:rsidR="00CD0E01">
        <w:rPr>
          <w:sz w:val="40"/>
          <w:szCs w:val="40"/>
        </w:rPr>
        <w:t>.</w:t>
      </w:r>
    </w:p>
    <w:p w:rsidR="001D136A" w:rsidRPr="00F307EA" w:rsidRDefault="00FA4748" w:rsidP="00294FF3">
      <w:pPr>
        <w:autoSpaceDE w:val="0"/>
        <w:autoSpaceDN w:val="0"/>
        <w:adjustRightInd w:val="0"/>
        <w:jc w:val="both"/>
        <w:rPr>
          <w:sz w:val="40"/>
          <w:szCs w:val="40"/>
        </w:rPr>
      </w:pPr>
      <w:r>
        <w:rPr>
          <w:noProof/>
          <w:sz w:val="40"/>
          <w:szCs w:val="40"/>
        </w:rPr>
        <w:drawing>
          <wp:inline distT="0" distB="0" distL="0" distR="0">
            <wp:extent cx="5715000" cy="3086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15000" cy="3086100"/>
                    </a:xfrm>
                    <a:prstGeom prst="rect">
                      <a:avLst/>
                    </a:prstGeom>
                    <a:noFill/>
                    <a:ln w="9525">
                      <a:noFill/>
                      <a:miter lim="800000"/>
                      <a:headEnd/>
                      <a:tailEnd/>
                    </a:ln>
                  </pic:spPr>
                </pic:pic>
              </a:graphicData>
            </a:graphic>
          </wp:inline>
        </w:drawing>
      </w:r>
    </w:p>
    <w:p w:rsidR="001D136A" w:rsidRPr="00E41FF0" w:rsidRDefault="001D136A" w:rsidP="00294FF3">
      <w:pPr>
        <w:autoSpaceDE w:val="0"/>
        <w:autoSpaceDN w:val="0"/>
        <w:adjustRightInd w:val="0"/>
        <w:jc w:val="both"/>
        <w:rPr>
          <w:color w:val="333333"/>
          <w:sz w:val="40"/>
          <w:szCs w:val="40"/>
        </w:rPr>
      </w:pPr>
    </w:p>
    <w:p w:rsidR="00501136" w:rsidRDefault="006415E8" w:rsidP="00294FF3">
      <w:pPr>
        <w:autoSpaceDE w:val="0"/>
        <w:autoSpaceDN w:val="0"/>
        <w:adjustRightInd w:val="0"/>
        <w:jc w:val="both"/>
        <w:rPr>
          <w:color w:val="000000"/>
          <w:sz w:val="40"/>
          <w:szCs w:val="40"/>
        </w:rPr>
      </w:pPr>
      <w:r>
        <w:rPr>
          <w:color w:val="000000"/>
          <w:sz w:val="40"/>
          <w:szCs w:val="40"/>
        </w:rPr>
        <w:t>D</w:t>
      </w:r>
      <w:r w:rsidR="00501136" w:rsidRPr="00F307EA">
        <w:rPr>
          <w:color w:val="000000"/>
          <w:sz w:val="40"/>
          <w:szCs w:val="40"/>
        </w:rPr>
        <w:t xml:space="preserve">eveloping countries are adding over 80 million to the population every year. </w:t>
      </w:r>
      <w:r>
        <w:rPr>
          <w:color w:val="000000"/>
          <w:sz w:val="40"/>
          <w:szCs w:val="40"/>
        </w:rPr>
        <w:t xml:space="preserve"> The potential of youth as growth driver of an economy is well recognized as also in contributing to the </w:t>
      </w:r>
      <w:r>
        <w:rPr>
          <w:color w:val="000000"/>
          <w:sz w:val="40"/>
          <w:szCs w:val="40"/>
        </w:rPr>
        <w:lastRenderedPageBreak/>
        <w:t xml:space="preserve">inclusiveness of growth. </w:t>
      </w:r>
      <w:r w:rsidR="00222FDC">
        <w:rPr>
          <w:color w:val="000000"/>
          <w:sz w:val="40"/>
          <w:szCs w:val="40"/>
        </w:rPr>
        <w:t>Inclusive growth is the stated objective of all governments.</w:t>
      </w:r>
    </w:p>
    <w:p w:rsidR="001A34B7" w:rsidRPr="00E41FF0" w:rsidRDefault="001A34B7" w:rsidP="00657AEE">
      <w:pPr>
        <w:spacing w:line="245" w:lineRule="atLeast"/>
        <w:jc w:val="both"/>
        <w:rPr>
          <w:rFonts w:ascii="Verdana" w:hAnsi="Verdana"/>
          <w:color w:val="333333"/>
          <w:sz w:val="20"/>
          <w:szCs w:val="15"/>
        </w:rPr>
      </w:pPr>
    </w:p>
    <w:p w:rsidR="00657AEE" w:rsidRPr="00E41FF0" w:rsidRDefault="00657AEE" w:rsidP="00657AEE">
      <w:pPr>
        <w:spacing w:line="245" w:lineRule="atLeast"/>
        <w:jc w:val="both"/>
        <w:rPr>
          <w:color w:val="333333"/>
          <w:sz w:val="40"/>
          <w:szCs w:val="40"/>
        </w:rPr>
      </w:pPr>
      <w:smartTag w:uri="urn:schemas-microsoft-com:office:smarttags" w:element="place">
        <w:smartTag w:uri="urn:schemas-microsoft-com:office:smarttags" w:element="country-region">
          <w:r w:rsidRPr="00E41FF0">
            <w:rPr>
              <w:color w:val="333333"/>
              <w:sz w:val="40"/>
              <w:szCs w:val="40"/>
            </w:rPr>
            <w:t>India</w:t>
          </w:r>
        </w:smartTag>
      </w:smartTag>
      <w:r w:rsidRPr="00E41FF0">
        <w:rPr>
          <w:color w:val="333333"/>
          <w:sz w:val="40"/>
          <w:szCs w:val="40"/>
        </w:rPr>
        <w:t xml:space="preserve">'s resurgence potential as an economic and a socially responsible power rests on the Indian youth. Statistics like 72 % of </w:t>
      </w:r>
      <w:smartTag w:uri="urn:schemas-microsoft-com:office:smarttags" w:element="country-region">
        <w:smartTag w:uri="urn:schemas-microsoft-com:office:smarttags" w:element="place">
          <w:r w:rsidRPr="00E41FF0">
            <w:rPr>
              <w:color w:val="333333"/>
              <w:sz w:val="40"/>
              <w:szCs w:val="40"/>
            </w:rPr>
            <w:t>India</w:t>
          </w:r>
        </w:smartTag>
      </w:smartTag>
      <w:r w:rsidRPr="00E41FF0">
        <w:rPr>
          <w:color w:val="333333"/>
          <w:sz w:val="40"/>
          <w:szCs w:val="40"/>
        </w:rPr>
        <w:t xml:space="preserve">'s population is below the age of 40, 47% of is under the age of 20 and 10% of the world population is an Indian under 25  is a common </w:t>
      </w:r>
      <w:r w:rsidR="00373458" w:rsidRPr="00E41FF0">
        <w:rPr>
          <w:color w:val="333333"/>
          <w:sz w:val="40"/>
          <w:szCs w:val="40"/>
        </w:rPr>
        <w:t xml:space="preserve">description </w:t>
      </w:r>
      <w:r w:rsidRPr="00E41FF0">
        <w:rPr>
          <w:color w:val="333333"/>
          <w:sz w:val="40"/>
          <w:szCs w:val="40"/>
        </w:rPr>
        <w:t>of India</w:t>
      </w:r>
      <w:r w:rsidR="00373458" w:rsidRPr="00E41FF0">
        <w:rPr>
          <w:color w:val="333333"/>
          <w:sz w:val="40"/>
          <w:szCs w:val="40"/>
        </w:rPr>
        <w:t>n demographic profile.</w:t>
      </w:r>
      <w:r w:rsidRPr="00E41FF0">
        <w:rPr>
          <w:color w:val="333333"/>
          <w:sz w:val="40"/>
          <w:szCs w:val="40"/>
        </w:rPr>
        <w:t xml:space="preserve">  It is this population of young peo</w:t>
      </w:r>
      <w:r w:rsidR="001A2CB2" w:rsidRPr="00E41FF0">
        <w:rPr>
          <w:color w:val="333333"/>
          <w:sz w:val="40"/>
          <w:szCs w:val="40"/>
        </w:rPr>
        <w:t xml:space="preserve">ple </w:t>
      </w:r>
      <w:r w:rsidRPr="00E41FF0">
        <w:rPr>
          <w:color w:val="333333"/>
          <w:sz w:val="40"/>
          <w:szCs w:val="40"/>
        </w:rPr>
        <w:t xml:space="preserve">which constitutes, for </w:t>
      </w:r>
      <w:smartTag w:uri="urn:schemas-microsoft-com:office:smarttags" w:element="place">
        <w:smartTag w:uri="urn:schemas-microsoft-com:office:smarttags" w:element="country-region">
          <w:r w:rsidRPr="00E41FF0">
            <w:rPr>
              <w:color w:val="333333"/>
              <w:sz w:val="40"/>
              <w:szCs w:val="40"/>
            </w:rPr>
            <w:t>India</w:t>
          </w:r>
        </w:smartTag>
      </w:smartTag>
      <w:r w:rsidRPr="00E41FF0">
        <w:rPr>
          <w:color w:val="333333"/>
          <w:sz w:val="40"/>
          <w:szCs w:val="40"/>
        </w:rPr>
        <w:t xml:space="preserve">, a </w:t>
      </w:r>
      <w:r w:rsidR="00373458" w:rsidRPr="00E41FF0">
        <w:rPr>
          <w:color w:val="333333"/>
          <w:sz w:val="40"/>
          <w:szCs w:val="40"/>
        </w:rPr>
        <w:t>potential demographic dividend, provided  the youth are gainfully utilized.</w:t>
      </w:r>
    </w:p>
    <w:p w:rsidR="00373458" w:rsidRPr="00E41FF0" w:rsidRDefault="00373458" w:rsidP="00657AEE">
      <w:pPr>
        <w:spacing w:before="100" w:beforeAutospacing="1" w:after="100" w:afterAutospacing="1" w:line="245" w:lineRule="atLeast"/>
        <w:jc w:val="both"/>
        <w:rPr>
          <w:color w:val="333333"/>
          <w:sz w:val="40"/>
          <w:szCs w:val="40"/>
        </w:rPr>
      </w:pPr>
    </w:p>
    <w:p w:rsidR="00657AEE" w:rsidRPr="00E41FF0" w:rsidRDefault="00657AEE" w:rsidP="00657AEE">
      <w:pPr>
        <w:spacing w:before="100" w:beforeAutospacing="1" w:after="100" w:afterAutospacing="1" w:line="245" w:lineRule="atLeast"/>
        <w:jc w:val="both"/>
        <w:rPr>
          <w:color w:val="333333"/>
          <w:sz w:val="40"/>
          <w:szCs w:val="40"/>
        </w:rPr>
      </w:pPr>
      <w:r w:rsidRPr="00E41FF0">
        <w:rPr>
          <w:color w:val="333333"/>
          <w:sz w:val="40"/>
          <w:szCs w:val="40"/>
        </w:rPr>
        <w:t xml:space="preserve">This predominance of youth in the population is expected to last until 2050. The "BRIC Report" by Goldman Sachs predicts that the economies of Brazil, Russia, India and China would become larger forces over the next 50 years and mentions that India's economy could be larger than Japan's by 2032, that the combined GDP of the BRIC countries would cross that of the G6 by 2039 and that India could </w:t>
      </w:r>
      <w:r w:rsidR="00373458" w:rsidRPr="00E41FF0">
        <w:rPr>
          <w:color w:val="333333"/>
          <w:sz w:val="40"/>
          <w:szCs w:val="40"/>
        </w:rPr>
        <w:t xml:space="preserve">perhaps exhibit </w:t>
      </w:r>
      <w:r w:rsidRPr="00E41FF0">
        <w:rPr>
          <w:color w:val="333333"/>
          <w:sz w:val="40"/>
          <w:szCs w:val="40"/>
        </w:rPr>
        <w:t xml:space="preserve">the fastest growth in the next 30 years. </w:t>
      </w:r>
    </w:p>
    <w:p w:rsidR="00373458" w:rsidRPr="00E41FF0" w:rsidRDefault="00373458" w:rsidP="00657AEE">
      <w:pPr>
        <w:spacing w:before="100" w:beforeAutospacing="1" w:after="100" w:afterAutospacing="1" w:line="245" w:lineRule="atLeast"/>
        <w:jc w:val="both"/>
        <w:rPr>
          <w:color w:val="333333"/>
          <w:sz w:val="40"/>
          <w:szCs w:val="40"/>
        </w:rPr>
      </w:pPr>
    </w:p>
    <w:p w:rsidR="00222FDC" w:rsidRPr="001A34B7" w:rsidRDefault="00657AEE" w:rsidP="00657AEE">
      <w:pPr>
        <w:autoSpaceDE w:val="0"/>
        <w:autoSpaceDN w:val="0"/>
        <w:adjustRightInd w:val="0"/>
        <w:jc w:val="both"/>
        <w:rPr>
          <w:color w:val="000000"/>
          <w:sz w:val="40"/>
          <w:szCs w:val="40"/>
        </w:rPr>
      </w:pPr>
      <w:r w:rsidRPr="00E41FF0">
        <w:rPr>
          <w:color w:val="333333"/>
          <w:sz w:val="40"/>
          <w:szCs w:val="40"/>
        </w:rPr>
        <w:t xml:space="preserve">This </w:t>
      </w:r>
      <w:r w:rsidR="00373458" w:rsidRPr="00E41FF0">
        <w:rPr>
          <w:color w:val="333333"/>
          <w:sz w:val="40"/>
          <w:szCs w:val="40"/>
        </w:rPr>
        <w:t>high</w:t>
      </w:r>
      <w:r w:rsidRPr="00E41FF0">
        <w:rPr>
          <w:color w:val="333333"/>
          <w:sz w:val="40"/>
          <w:szCs w:val="40"/>
        </w:rPr>
        <w:t xml:space="preserve"> growth over the next 3 decades will prove to be the biggest opportunity for </w:t>
      </w:r>
      <w:smartTag w:uri="urn:schemas-microsoft-com:office:smarttags" w:element="place">
        <w:smartTag w:uri="urn:schemas-microsoft-com:office:smarttags" w:element="country-region">
          <w:r w:rsidR="001A34B7" w:rsidRPr="00E41FF0">
            <w:rPr>
              <w:color w:val="333333"/>
              <w:sz w:val="40"/>
              <w:szCs w:val="40"/>
            </w:rPr>
            <w:t>India</w:t>
          </w:r>
        </w:smartTag>
      </w:smartTag>
      <w:r w:rsidRPr="00E41FF0">
        <w:rPr>
          <w:color w:val="333333"/>
          <w:sz w:val="40"/>
          <w:szCs w:val="40"/>
        </w:rPr>
        <w:t xml:space="preserve">, and especially its youth, whose potential needs to be harnessed rightfully and beyond boundaries. </w:t>
      </w:r>
      <w:smartTag w:uri="urn:schemas-microsoft-com:office:smarttags" w:element="place">
        <w:smartTag w:uri="urn:schemas-microsoft-com:office:smarttags" w:element="country-region">
          <w:r w:rsidRPr="00E41FF0">
            <w:rPr>
              <w:color w:val="333333"/>
              <w:sz w:val="40"/>
              <w:szCs w:val="40"/>
            </w:rPr>
            <w:t>India</w:t>
          </w:r>
        </w:smartTag>
      </w:smartTag>
      <w:r w:rsidRPr="00E41FF0">
        <w:rPr>
          <w:color w:val="333333"/>
          <w:sz w:val="40"/>
          <w:szCs w:val="40"/>
        </w:rPr>
        <w:t xml:space="preserve">'s youth have a very unique advantage, a combination of mobility, language, education, a thirst for knowledge and a technology-savvy nature, qualities that will drive the nation's growth in the coming years. What the youth </w:t>
      </w:r>
      <w:r w:rsidRPr="00E41FF0">
        <w:rPr>
          <w:color w:val="333333"/>
          <w:sz w:val="40"/>
          <w:szCs w:val="40"/>
        </w:rPr>
        <w:lastRenderedPageBreak/>
        <w:t>can expect in the years to come will depend on how well they understand and leverage their rights and how willingly and efficiently they are able to shoulder their responsibilities. Fortunately, the current knowledge base of the society, as also the experiences of the past, is broad enough to help the present generation overcome the challenges with confidence and zeal.</w:t>
      </w:r>
    </w:p>
    <w:p w:rsidR="001A34B7" w:rsidRDefault="001A34B7" w:rsidP="00294FF3">
      <w:pPr>
        <w:autoSpaceDE w:val="0"/>
        <w:autoSpaceDN w:val="0"/>
        <w:adjustRightInd w:val="0"/>
        <w:jc w:val="both"/>
        <w:rPr>
          <w:b/>
          <w:color w:val="000000"/>
          <w:sz w:val="36"/>
          <w:szCs w:val="36"/>
          <w:u w:val="single"/>
        </w:rPr>
      </w:pPr>
    </w:p>
    <w:p w:rsidR="00F7310C" w:rsidRPr="008B5FDF" w:rsidRDefault="00BC410B" w:rsidP="00294FF3">
      <w:pPr>
        <w:autoSpaceDE w:val="0"/>
        <w:autoSpaceDN w:val="0"/>
        <w:adjustRightInd w:val="0"/>
        <w:jc w:val="both"/>
        <w:rPr>
          <w:color w:val="000000"/>
          <w:sz w:val="36"/>
          <w:szCs w:val="36"/>
        </w:rPr>
      </w:pPr>
      <w:r>
        <w:rPr>
          <w:b/>
          <w:color w:val="000000"/>
          <w:sz w:val="36"/>
          <w:szCs w:val="36"/>
          <w:u w:val="single"/>
        </w:rPr>
        <w:t xml:space="preserve">Need  for </w:t>
      </w:r>
      <w:r w:rsidR="00F7310C" w:rsidRPr="008B5FDF">
        <w:rPr>
          <w:b/>
          <w:color w:val="000000"/>
          <w:sz w:val="36"/>
          <w:szCs w:val="36"/>
          <w:u w:val="single"/>
        </w:rPr>
        <w:t xml:space="preserve">Youth </w:t>
      </w:r>
      <w:r w:rsidRPr="008B5FDF">
        <w:rPr>
          <w:b/>
          <w:color w:val="000000"/>
          <w:sz w:val="36"/>
          <w:szCs w:val="36"/>
          <w:u w:val="single"/>
        </w:rPr>
        <w:t>Entrepr</w:t>
      </w:r>
      <w:r>
        <w:rPr>
          <w:b/>
          <w:color w:val="000000"/>
          <w:sz w:val="36"/>
          <w:szCs w:val="36"/>
          <w:u w:val="single"/>
        </w:rPr>
        <w:t xml:space="preserve">eneurs </w:t>
      </w:r>
      <w:r>
        <w:rPr>
          <w:color w:val="000000"/>
          <w:sz w:val="36"/>
          <w:szCs w:val="36"/>
        </w:rPr>
        <w:t xml:space="preserve"> </w:t>
      </w:r>
    </w:p>
    <w:p w:rsidR="001A34B7" w:rsidRDefault="001A34B7" w:rsidP="00294FF3">
      <w:pPr>
        <w:autoSpaceDE w:val="0"/>
        <w:autoSpaceDN w:val="0"/>
        <w:adjustRightInd w:val="0"/>
        <w:jc w:val="both"/>
        <w:rPr>
          <w:rFonts w:ascii="Arial" w:hAnsi="Arial" w:cs="Arial"/>
          <w:color w:val="000000"/>
        </w:rPr>
      </w:pPr>
    </w:p>
    <w:p w:rsidR="00F7310C" w:rsidRDefault="00201CE8" w:rsidP="00294FF3">
      <w:pPr>
        <w:autoSpaceDE w:val="0"/>
        <w:autoSpaceDN w:val="0"/>
        <w:adjustRightInd w:val="0"/>
        <w:jc w:val="both"/>
        <w:rPr>
          <w:color w:val="000000"/>
          <w:sz w:val="40"/>
          <w:szCs w:val="40"/>
        </w:rPr>
      </w:pPr>
      <w:r w:rsidRPr="001A34B7">
        <w:rPr>
          <w:color w:val="000000"/>
          <w:sz w:val="40"/>
          <w:szCs w:val="40"/>
        </w:rPr>
        <w:t>Entrepreneurship at macro and micro level is essential in creating economic resurgence in today's global economic scenario. More importantly the Indian entrepreneurial model is key to an inclusive approach to wealth creation that is necessary to address the income inequalities in the world today.</w:t>
      </w:r>
      <w:r w:rsidRPr="000B3527">
        <w:rPr>
          <w:rFonts w:ascii="Arial" w:hAnsi="Arial" w:cs="Arial"/>
          <w:color w:val="000000"/>
        </w:rPr>
        <w:t xml:space="preserve"> </w:t>
      </w:r>
      <w:smartTag w:uri="urn:schemas-microsoft-com:office:smarttags" w:element="place">
        <w:smartTag w:uri="urn:schemas-microsoft-com:office:smarttags" w:element="City">
          <w:r w:rsidR="00F7310C">
            <w:rPr>
              <w:color w:val="000000"/>
              <w:sz w:val="40"/>
              <w:szCs w:val="40"/>
            </w:rPr>
            <w:t>Enterprise</w:t>
          </w:r>
        </w:smartTag>
      </w:smartTag>
      <w:r w:rsidR="00F7310C">
        <w:rPr>
          <w:color w:val="000000"/>
          <w:sz w:val="40"/>
          <w:szCs w:val="40"/>
        </w:rPr>
        <w:t xml:space="preserve"> development has been a key ingredient of economic growth the world over. </w:t>
      </w:r>
      <w:smartTag w:uri="urn:schemas-microsoft-com:office:smarttags" w:element="place">
        <w:smartTag w:uri="urn:schemas-microsoft-com:office:smarttags" w:element="City">
          <w:r w:rsidR="00F7310C">
            <w:rPr>
              <w:color w:val="000000"/>
              <w:sz w:val="40"/>
              <w:szCs w:val="40"/>
            </w:rPr>
            <w:t>Enterprise</w:t>
          </w:r>
        </w:smartTag>
      </w:smartTag>
      <w:r w:rsidR="00F7310C">
        <w:rPr>
          <w:color w:val="000000"/>
          <w:sz w:val="40"/>
          <w:szCs w:val="40"/>
        </w:rPr>
        <w:t xml:space="preserve"> creation spurs trade, empowerment, prosperity leading to wealth creation. Youth entrepreneurs which are generally small or micro enterprises have a special role in enterprise development perhaps disproportionate to their number and value of investment made for.</w:t>
      </w:r>
    </w:p>
    <w:p w:rsidR="008B5FDF" w:rsidRDefault="008B5FDF" w:rsidP="00294FF3">
      <w:pPr>
        <w:autoSpaceDE w:val="0"/>
        <w:autoSpaceDN w:val="0"/>
        <w:adjustRightInd w:val="0"/>
        <w:jc w:val="both"/>
        <w:rPr>
          <w:b/>
          <w:color w:val="000000"/>
          <w:sz w:val="36"/>
          <w:szCs w:val="36"/>
          <w:u w:val="single"/>
        </w:rPr>
      </w:pPr>
    </w:p>
    <w:p w:rsidR="000E503E" w:rsidRPr="00F135CD" w:rsidRDefault="00F135CD" w:rsidP="00DA47C6">
      <w:pPr>
        <w:autoSpaceDE w:val="0"/>
        <w:autoSpaceDN w:val="0"/>
        <w:adjustRightInd w:val="0"/>
        <w:jc w:val="both"/>
        <w:rPr>
          <w:sz w:val="40"/>
          <w:szCs w:val="40"/>
        </w:rPr>
      </w:pPr>
      <w:r>
        <w:rPr>
          <w:sz w:val="40"/>
          <w:szCs w:val="40"/>
        </w:rPr>
        <w:t>First,</w:t>
      </w:r>
      <w:r w:rsidR="00DA47C6">
        <w:rPr>
          <w:sz w:val="40"/>
          <w:szCs w:val="40"/>
        </w:rPr>
        <w:t xml:space="preserve"> </w:t>
      </w:r>
      <w:r w:rsidR="000E503E" w:rsidRPr="00F135CD">
        <w:rPr>
          <w:sz w:val="40"/>
          <w:szCs w:val="40"/>
        </w:rPr>
        <w:t>an economy’s pr</w:t>
      </w:r>
      <w:r w:rsidRPr="00F135CD">
        <w:rPr>
          <w:sz w:val="40"/>
          <w:szCs w:val="40"/>
        </w:rPr>
        <w:t xml:space="preserve">osperity is highly dependent on </w:t>
      </w:r>
      <w:r w:rsidR="001A34B7">
        <w:rPr>
          <w:sz w:val="40"/>
          <w:szCs w:val="40"/>
        </w:rPr>
        <w:t xml:space="preserve">a </w:t>
      </w:r>
      <w:r w:rsidR="000E503E" w:rsidRPr="00F135CD">
        <w:rPr>
          <w:sz w:val="40"/>
          <w:szCs w:val="40"/>
        </w:rPr>
        <w:t>d</w:t>
      </w:r>
      <w:r>
        <w:rPr>
          <w:sz w:val="40"/>
          <w:szCs w:val="40"/>
        </w:rPr>
        <w:t xml:space="preserve">ynamic </w:t>
      </w:r>
      <w:r w:rsidR="000E503E" w:rsidRPr="00F135CD">
        <w:rPr>
          <w:sz w:val="40"/>
          <w:szCs w:val="40"/>
        </w:rPr>
        <w:t>entrep</w:t>
      </w:r>
      <w:r>
        <w:rPr>
          <w:sz w:val="40"/>
          <w:szCs w:val="40"/>
        </w:rPr>
        <w:t xml:space="preserve">reneurship sector. This is true </w:t>
      </w:r>
      <w:r w:rsidR="000E503E" w:rsidRPr="00F135CD">
        <w:rPr>
          <w:sz w:val="40"/>
          <w:szCs w:val="40"/>
        </w:rPr>
        <w:t>across all stages of</w:t>
      </w:r>
      <w:r>
        <w:rPr>
          <w:sz w:val="40"/>
          <w:szCs w:val="40"/>
        </w:rPr>
        <w:t xml:space="preserve"> development. Yet the nature of </w:t>
      </w:r>
      <w:r w:rsidR="000E503E" w:rsidRPr="00F135CD">
        <w:rPr>
          <w:sz w:val="40"/>
          <w:szCs w:val="40"/>
        </w:rPr>
        <w:t>this activity can vary in c</w:t>
      </w:r>
      <w:r>
        <w:rPr>
          <w:sz w:val="40"/>
          <w:szCs w:val="40"/>
        </w:rPr>
        <w:t xml:space="preserve">haracter and impact. Necessity- </w:t>
      </w:r>
      <w:r w:rsidR="000E503E" w:rsidRPr="00F135CD">
        <w:rPr>
          <w:sz w:val="40"/>
          <w:szCs w:val="40"/>
        </w:rPr>
        <w:t>driven entrepreneurship, particularly in less</w:t>
      </w:r>
      <w:r>
        <w:rPr>
          <w:sz w:val="40"/>
          <w:szCs w:val="40"/>
        </w:rPr>
        <w:t xml:space="preserve"> </w:t>
      </w:r>
      <w:r w:rsidR="000E503E" w:rsidRPr="00F135CD">
        <w:rPr>
          <w:sz w:val="40"/>
          <w:szCs w:val="40"/>
        </w:rPr>
        <w:t>developed regions or</w:t>
      </w:r>
      <w:r>
        <w:rPr>
          <w:sz w:val="40"/>
          <w:szCs w:val="40"/>
        </w:rPr>
        <w:t xml:space="preserve"> those experiencing job losses, </w:t>
      </w:r>
      <w:r w:rsidR="000E503E" w:rsidRPr="00F135CD">
        <w:rPr>
          <w:sz w:val="40"/>
          <w:szCs w:val="40"/>
        </w:rPr>
        <w:t>can help an economy benefit from self-employment</w:t>
      </w:r>
    </w:p>
    <w:p w:rsidR="000E503E" w:rsidRPr="00F135CD" w:rsidRDefault="000E503E" w:rsidP="00DA47C6">
      <w:pPr>
        <w:autoSpaceDE w:val="0"/>
        <w:autoSpaceDN w:val="0"/>
        <w:adjustRightInd w:val="0"/>
        <w:jc w:val="both"/>
        <w:rPr>
          <w:sz w:val="40"/>
          <w:szCs w:val="40"/>
        </w:rPr>
      </w:pPr>
      <w:r w:rsidRPr="00F135CD">
        <w:rPr>
          <w:sz w:val="40"/>
          <w:szCs w:val="40"/>
        </w:rPr>
        <w:t>initiatives when there ar</w:t>
      </w:r>
      <w:r w:rsidR="00F135CD">
        <w:rPr>
          <w:sz w:val="40"/>
          <w:szCs w:val="40"/>
        </w:rPr>
        <w:t xml:space="preserve">e fewer work options available. </w:t>
      </w:r>
      <w:r w:rsidRPr="00F135CD">
        <w:rPr>
          <w:sz w:val="40"/>
          <w:szCs w:val="40"/>
        </w:rPr>
        <w:t xml:space="preserve">More developed economies, on the other hand, </w:t>
      </w:r>
      <w:r w:rsidR="00F135CD">
        <w:rPr>
          <w:sz w:val="40"/>
          <w:szCs w:val="40"/>
        </w:rPr>
        <w:t xml:space="preserve">can leverage their wealth and innovation capacity, </w:t>
      </w:r>
      <w:r w:rsidRPr="00F135CD">
        <w:rPr>
          <w:sz w:val="40"/>
          <w:szCs w:val="40"/>
        </w:rPr>
        <w:t>yet they also offer mor</w:t>
      </w:r>
      <w:r w:rsidR="00F135CD">
        <w:rPr>
          <w:sz w:val="40"/>
          <w:szCs w:val="40"/>
        </w:rPr>
        <w:t xml:space="preserve">e </w:t>
      </w:r>
      <w:r w:rsidR="00F135CD">
        <w:rPr>
          <w:sz w:val="40"/>
          <w:szCs w:val="40"/>
        </w:rPr>
        <w:lastRenderedPageBreak/>
        <w:t xml:space="preserve">employment options to attract </w:t>
      </w:r>
      <w:r w:rsidRPr="00F135CD">
        <w:rPr>
          <w:sz w:val="40"/>
          <w:szCs w:val="40"/>
        </w:rPr>
        <w:t xml:space="preserve">those that might </w:t>
      </w:r>
      <w:r w:rsidR="00F135CD">
        <w:rPr>
          <w:sz w:val="40"/>
          <w:szCs w:val="40"/>
        </w:rPr>
        <w:t xml:space="preserve">otherwise become entrepreneurs. In order to maintain their </w:t>
      </w:r>
      <w:r w:rsidRPr="00F135CD">
        <w:rPr>
          <w:sz w:val="40"/>
          <w:szCs w:val="40"/>
        </w:rPr>
        <w:t>entrepreneurial</w:t>
      </w:r>
      <w:r w:rsidR="00F135CD">
        <w:rPr>
          <w:sz w:val="40"/>
          <w:szCs w:val="40"/>
        </w:rPr>
        <w:t xml:space="preserve"> </w:t>
      </w:r>
      <w:r w:rsidRPr="00F135CD">
        <w:rPr>
          <w:sz w:val="40"/>
          <w:szCs w:val="40"/>
        </w:rPr>
        <w:t>dynamism, they need to instill more opportunity</w:t>
      </w:r>
      <w:r w:rsidR="00F135CD">
        <w:rPr>
          <w:sz w:val="40"/>
          <w:szCs w:val="40"/>
        </w:rPr>
        <w:t xml:space="preserve"> </w:t>
      </w:r>
      <w:r w:rsidRPr="00F135CD">
        <w:rPr>
          <w:sz w:val="40"/>
          <w:szCs w:val="40"/>
        </w:rPr>
        <w:t>based</w:t>
      </w:r>
      <w:r w:rsidR="00F135CD">
        <w:rPr>
          <w:sz w:val="40"/>
          <w:szCs w:val="40"/>
        </w:rPr>
        <w:t xml:space="preserve"> </w:t>
      </w:r>
      <w:r w:rsidRPr="00F135CD">
        <w:rPr>
          <w:sz w:val="40"/>
          <w:szCs w:val="40"/>
        </w:rPr>
        <w:t>motives.</w:t>
      </w:r>
    </w:p>
    <w:p w:rsidR="00F135CD" w:rsidRDefault="00F135CD" w:rsidP="000E503E">
      <w:pPr>
        <w:autoSpaceDE w:val="0"/>
        <w:autoSpaceDN w:val="0"/>
        <w:adjustRightInd w:val="0"/>
        <w:rPr>
          <w:sz w:val="40"/>
          <w:szCs w:val="40"/>
        </w:rPr>
      </w:pPr>
    </w:p>
    <w:p w:rsidR="000E503E" w:rsidRPr="00F135CD" w:rsidRDefault="000E503E" w:rsidP="00DA47C6">
      <w:pPr>
        <w:autoSpaceDE w:val="0"/>
        <w:autoSpaceDN w:val="0"/>
        <w:adjustRightInd w:val="0"/>
        <w:jc w:val="both"/>
        <w:rPr>
          <w:sz w:val="40"/>
          <w:szCs w:val="40"/>
        </w:rPr>
      </w:pPr>
      <w:r w:rsidRPr="00F135CD">
        <w:rPr>
          <w:sz w:val="40"/>
          <w:szCs w:val="40"/>
        </w:rPr>
        <w:t>Second, an economy’s entrepreneurial capacity</w:t>
      </w:r>
      <w:r w:rsidR="00F135CD">
        <w:rPr>
          <w:sz w:val="40"/>
          <w:szCs w:val="40"/>
        </w:rPr>
        <w:t xml:space="preserve"> </w:t>
      </w:r>
      <w:r w:rsidRPr="00F135CD">
        <w:rPr>
          <w:sz w:val="40"/>
          <w:szCs w:val="40"/>
        </w:rPr>
        <w:t xml:space="preserve">requires individuals </w:t>
      </w:r>
      <w:r w:rsidR="00F135CD">
        <w:rPr>
          <w:sz w:val="40"/>
          <w:szCs w:val="40"/>
        </w:rPr>
        <w:t xml:space="preserve">with the ability and motivation </w:t>
      </w:r>
      <w:r w:rsidRPr="00F135CD">
        <w:rPr>
          <w:sz w:val="40"/>
          <w:szCs w:val="40"/>
        </w:rPr>
        <w:t>to start businesses,</w:t>
      </w:r>
      <w:r w:rsidR="00F135CD">
        <w:rPr>
          <w:sz w:val="40"/>
          <w:szCs w:val="40"/>
        </w:rPr>
        <w:t xml:space="preserve"> and requires positive soci</w:t>
      </w:r>
      <w:r w:rsidR="001A34B7">
        <w:rPr>
          <w:sz w:val="40"/>
          <w:szCs w:val="40"/>
        </w:rPr>
        <w:t xml:space="preserve">etal perceptions about </w:t>
      </w:r>
      <w:r w:rsidRPr="00F135CD">
        <w:rPr>
          <w:sz w:val="40"/>
          <w:szCs w:val="40"/>
        </w:rPr>
        <w:t>ent</w:t>
      </w:r>
      <w:r w:rsidR="00F135CD">
        <w:rPr>
          <w:sz w:val="40"/>
          <w:szCs w:val="40"/>
        </w:rPr>
        <w:t xml:space="preserve">repreneurship. Entrepreneurship </w:t>
      </w:r>
      <w:r w:rsidRPr="00F135CD">
        <w:rPr>
          <w:sz w:val="40"/>
          <w:szCs w:val="40"/>
        </w:rPr>
        <w:t>should includ</w:t>
      </w:r>
      <w:r w:rsidR="00F135CD">
        <w:rPr>
          <w:sz w:val="40"/>
          <w:szCs w:val="40"/>
        </w:rPr>
        <w:t xml:space="preserve">e participation from all groups </w:t>
      </w:r>
      <w:r w:rsidRPr="00F135CD">
        <w:rPr>
          <w:sz w:val="40"/>
          <w:szCs w:val="40"/>
        </w:rPr>
        <w:t>in society, including women, a range of age groups</w:t>
      </w:r>
      <w:r w:rsidR="00F135CD">
        <w:rPr>
          <w:sz w:val="40"/>
          <w:szCs w:val="40"/>
        </w:rPr>
        <w:t xml:space="preserve"> </w:t>
      </w:r>
      <w:r w:rsidRPr="00F135CD">
        <w:rPr>
          <w:sz w:val="40"/>
          <w:szCs w:val="40"/>
        </w:rPr>
        <w:t>and education levels and disadvantaged populations.</w:t>
      </w:r>
    </w:p>
    <w:p w:rsidR="008B5FDF" w:rsidRPr="00F135CD" w:rsidRDefault="000E503E" w:rsidP="00DA47C6">
      <w:pPr>
        <w:autoSpaceDE w:val="0"/>
        <w:autoSpaceDN w:val="0"/>
        <w:adjustRightInd w:val="0"/>
        <w:jc w:val="both"/>
        <w:rPr>
          <w:sz w:val="40"/>
          <w:szCs w:val="40"/>
        </w:rPr>
      </w:pPr>
      <w:r w:rsidRPr="00F135CD">
        <w:rPr>
          <w:sz w:val="40"/>
          <w:szCs w:val="40"/>
        </w:rPr>
        <w:t>Finally, hi</w:t>
      </w:r>
      <w:r w:rsidR="00F135CD">
        <w:rPr>
          <w:sz w:val="40"/>
          <w:szCs w:val="40"/>
        </w:rPr>
        <w:t xml:space="preserve">gh-growth entrepreneurship is a </w:t>
      </w:r>
      <w:r w:rsidRPr="00F135CD">
        <w:rPr>
          <w:sz w:val="40"/>
          <w:szCs w:val="40"/>
        </w:rPr>
        <w:t>key contributor t</w:t>
      </w:r>
      <w:r w:rsidR="00F135CD">
        <w:rPr>
          <w:sz w:val="40"/>
          <w:szCs w:val="40"/>
        </w:rPr>
        <w:t xml:space="preserve">o new employment in an economy, </w:t>
      </w:r>
      <w:r w:rsidRPr="00F135CD">
        <w:rPr>
          <w:sz w:val="40"/>
          <w:szCs w:val="40"/>
        </w:rPr>
        <w:t>and national compet</w:t>
      </w:r>
      <w:r w:rsidR="00F135CD">
        <w:rPr>
          <w:sz w:val="40"/>
          <w:szCs w:val="40"/>
        </w:rPr>
        <w:t xml:space="preserve">itiveness depends on innovative </w:t>
      </w:r>
      <w:r w:rsidRPr="00F135CD">
        <w:rPr>
          <w:sz w:val="40"/>
          <w:szCs w:val="40"/>
        </w:rPr>
        <w:t>and cross-border entrepreneurial ventures.</w:t>
      </w:r>
    </w:p>
    <w:p w:rsidR="000E503E" w:rsidRPr="00F135CD" w:rsidRDefault="000E503E" w:rsidP="00294FF3">
      <w:pPr>
        <w:autoSpaceDE w:val="0"/>
        <w:autoSpaceDN w:val="0"/>
        <w:adjustRightInd w:val="0"/>
        <w:jc w:val="both"/>
        <w:rPr>
          <w:b/>
          <w:color w:val="000000"/>
          <w:sz w:val="40"/>
          <w:szCs w:val="40"/>
          <w:u w:val="single"/>
        </w:rPr>
      </w:pPr>
    </w:p>
    <w:p w:rsidR="000E503E" w:rsidRPr="00F135CD" w:rsidRDefault="000E503E" w:rsidP="00DA47C6">
      <w:pPr>
        <w:autoSpaceDE w:val="0"/>
        <w:autoSpaceDN w:val="0"/>
        <w:adjustRightInd w:val="0"/>
        <w:jc w:val="both"/>
        <w:rPr>
          <w:sz w:val="40"/>
          <w:szCs w:val="40"/>
        </w:rPr>
      </w:pPr>
      <w:r w:rsidRPr="00F135CD">
        <w:rPr>
          <w:sz w:val="40"/>
          <w:szCs w:val="40"/>
        </w:rPr>
        <w:t>As an economy d</w:t>
      </w:r>
      <w:r w:rsidR="00F135CD">
        <w:rPr>
          <w:sz w:val="40"/>
          <w:szCs w:val="40"/>
        </w:rPr>
        <w:t xml:space="preserve">evelops, productivity increases </w:t>
      </w:r>
      <w:r w:rsidRPr="00F135CD">
        <w:rPr>
          <w:sz w:val="40"/>
          <w:szCs w:val="40"/>
        </w:rPr>
        <w:t xml:space="preserve">and, consequently, so </w:t>
      </w:r>
      <w:r w:rsidR="00F135CD">
        <w:rPr>
          <w:sz w:val="40"/>
          <w:szCs w:val="40"/>
        </w:rPr>
        <w:t xml:space="preserve">does per capita income. This is </w:t>
      </w:r>
      <w:r w:rsidRPr="00F135CD">
        <w:rPr>
          <w:sz w:val="40"/>
          <w:szCs w:val="40"/>
        </w:rPr>
        <w:t>often accompanied b</w:t>
      </w:r>
      <w:r w:rsidR="00F135CD">
        <w:rPr>
          <w:sz w:val="40"/>
          <w:szCs w:val="40"/>
        </w:rPr>
        <w:t xml:space="preserve">y the migration of labor across </w:t>
      </w:r>
      <w:r w:rsidRPr="00F135CD">
        <w:rPr>
          <w:sz w:val="40"/>
          <w:szCs w:val="40"/>
        </w:rPr>
        <w:t xml:space="preserve">different economic </w:t>
      </w:r>
      <w:r w:rsidR="00F135CD">
        <w:rPr>
          <w:sz w:val="40"/>
          <w:szCs w:val="40"/>
        </w:rPr>
        <w:t xml:space="preserve">sectors. For example, labor may </w:t>
      </w:r>
      <w:r w:rsidRPr="00F135CD">
        <w:rPr>
          <w:sz w:val="40"/>
          <w:szCs w:val="40"/>
        </w:rPr>
        <w:t>move from agricul</w:t>
      </w:r>
      <w:r w:rsidR="00F135CD">
        <w:rPr>
          <w:sz w:val="40"/>
          <w:szCs w:val="40"/>
        </w:rPr>
        <w:t xml:space="preserve">tural and extractive sectors to </w:t>
      </w:r>
      <w:r w:rsidRPr="00F135CD">
        <w:rPr>
          <w:sz w:val="40"/>
          <w:szCs w:val="40"/>
        </w:rPr>
        <w:t>manufacturing, and then eventually to services. In their early stages of d</w:t>
      </w:r>
      <w:r w:rsidR="00F135CD">
        <w:rPr>
          <w:sz w:val="40"/>
          <w:szCs w:val="40"/>
        </w:rPr>
        <w:t xml:space="preserve">evelopment, economies typically </w:t>
      </w:r>
      <w:r w:rsidRPr="00F135CD">
        <w:rPr>
          <w:sz w:val="40"/>
          <w:szCs w:val="40"/>
        </w:rPr>
        <w:t>have a higher</w:t>
      </w:r>
      <w:r w:rsidR="00F135CD">
        <w:rPr>
          <w:sz w:val="40"/>
          <w:szCs w:val="40"/>
        </w:rPr>
        <w:t xml:space="preserve"> proportion of necessity-driven </w:t>
      </w:r>
      <w:r w:rsidRPr="00F135CD">
        <w:rPr>
          <w:sz w:val="40"/>
          <w:szCs w:val="40"/>
        </w:rPr>
        <w:t>activities. Here, the deman</w:t>
      </w:r>
      <w:r w:rsidR="00F135CD">
        <w:rPr>
          <w:sz w:val="40"/>
          <w:szCs w:val="40"/>
        </w:rPr>
        <w:t xml:space="preserve">d for jobs in high productivity </w:t>
      </w:r>
      <w:r w:rsidRPr="00F135CD">
        <w:rPr>
          <w:sz w:val="40"/>
          <w:szCs w:val="40"/>
        </w:rPr>
        <w:t>sectors out</w:t>
      </w:r>
      <w:r w:rsidR="00F135CD">
        <w:rPr>
          <w:sz w:val="40"/>
          <w:szCs w:val="40"/>
        </w:rPr>
        <w:t xml:space="preserve">paces supply. As a result, many </w:t>
      </w:r>
      <w:r w:rsidRPr="00F135CD">
        <w:rPr>
          <w:sz w:val="40"/>
          <w:szCs w:val="40"/>
        </w:rPr>
        <w:t>people must create their own source of income.</w:t>
      </w:r>
    </w:p>
    <w:p w:rsidR="00F135CD" w:rsidRDefault="00F135CD" w:rsidP="000E503E">
      <w:pPr>
        <w:autoSpaceDE w:val="0"/>
        <w:autoSpaceDN w:val="0"/>
        <w:adjustRightInd w:val="0"/>
        <w:rPr>
          <w:sz w:val="40"/>
          <w:szCs w:val="40"/>
        </w:rPr>
      </w:pPr>
    </w:p>
    <w:p w:rsidR="000E503E" w:rsidRPr="00F135CD" w:rsidRDefault="000E503E" w:rsidP="00DA47C6">
      <w:pPr>
        <w:autoSpaceDE w:val="0"/>
        <w:autoSpaceDN w:val="0"/>
        <w:adjustRightInd w:val="0"/>
        <w:jc w:val="both"/>
        <w:rPr>
          <w:sz w:val="40"/>
          <w:szCs w:val="40"/>
        </w:rPr>
      </w:pPr>
      <w:r w:rsidRPr="00F135CD">
        <w:rPr>
          <w:sz w:val="40"/>
          <w:szCs w:val="40"/>
        </w:rPr>
        <w:t>With further development comes the growth of</w:t>
      </w:r>
      <w:r w:rsidR="00F135CD">
        <w:rPr>
          <w:sz w:val="40"/>
          <w:szCs w:val="40"/>
        </w:rPr>
        <w:t xml:space="preserve"> </w:t>
      </w:r>
      <w:r w:rsidRPr="00F135CD">
        <w:rPr>
          <w:sz w:val="40"/>
          <w:szCs w:val="40"/>
        </w:rPr>
        <w:t>productive sectors. Thi</w:t>
      </w:r>
      <w:r w:rsidR="00F135CD">
        <w:rPr>
          <w:sz w:val="40"/>
          <w:szCs w:val="40"/>
        </w:rPr>
        <w:t xml:space="preserve">s increases employment capacity </w:t>
      </w:r>
      <w:r w:rsidRPr="00F135CD">
        <w:rPr>
          <w:sz w:val="40"/>
          <w:szCs w:val="40"/>
        </w:rPr>
        <w:t>but leads to g</w:t>
      </w:r>
      <w:r w:rsidR="00F135CD">
        <w:rPr>
          <w:sz w:val="40"/>
          <w:szCs w:val="40"/>
        </w:rPr>
        <w:t xml:space="preserve">radual declines in the level of necessity-driven </w:t>
      </w:r>
      <w:r w:rsidRPr="00F135CD">
        <w:rPr>
          <w:sz w:val="40"/>
          <w:szCs w:val="40"/>
        </w:rPr>
        <w:lastRenderedPageBreak/>
        <w:t>entr</w:t>
      </w:r>
      <w:r w:rsidR="00F135CD">
        <w:rPr>
          <w:sz w:val="40"/>
          <w:szCs w:val="40"/>
        </w:rPr>
        <w:t xml:space="preserve">epreneurship. At the same time, </w:t>
      </w:r>
      <w:r w:rsidRPr="00F135CD">
        <w:rPr>
          <w:sz w:val="40"/>
          <w:szCs w:val="40"/>
        </w:rPr>
        <w:t>improvements in weal</w:t>
      </w:r>
      <w:r w:rsidR="00F135CD">
        <w:rPr>
          <w:sz w:val="40"/>
          <w:szCs w:val="40"/>
        </w:rPr>
        <w:t xml:space="preserve">th and infrastructure stimulate </w:t>
      </w:r>
      <w:r w:rsidRPr="00F135CD">
        <w:rPr>
          <w:sz w:val="40"/>
          <w:szCs w:val="40"/>
        </w:rPr>
        <w:t xml:space="preserve">opportunity-based </w:t>
      </w:r>
      <w:r w:rsidR="00F135CD">
        <w:rPr>
          <w:sz w:val="40"/>
          <w:szCs w:val="40"/>
        </w:rPr>
        <w:t xml:space="preserve">businesses, shifting the nature </w:t>
      </w:r>
      <w:r w:rsidRPr="00F135CD">
        <w:rPr>
          <w:sz w:val="40"/>
          <w:szCs w:val="40"/>
        </w:rPr>
        <w:t>of entrepreneursh</w:t>
      </w:r>
      <w:r w:rsidR="00F135CD">
        <w:rPr>
          <w:sz w:val="40"/>
          <w:szCs w:val="40"/>
        </w:rPr>
        <w:t xml:space="preserve">ip activity. These ventures are </w:t>
      </w:r>
      <w:r w:rsidRPr="00F135CD">
        <w:rPr>
          <w:sz w:val="40"/>
          <w:szCs w:val="40"/>
        </w:rPr>
        <w:t>more likely associat</w:t>
      </w:r>
      <w:r w:rsidR="00F135CD">
        <w:rPr>
          <w:sz w:val="40"/>
          <w:szCs w:val="40"/>
        </w:rPr>
        <w:t xml:space="preserve">ed with greater aspirations for </w:t>
      </w:r>
      <w:r w:rsidRPr="00F135CD">
        <w:rPr>
          <w:sz w:val="40"/>
          <w:szCs w:val="40"/>
        </w:rPr>
        <w:t>growth, innovation</w:t>
      </w:r>
      <w:r w:rsidR="00F135CD">
        <w:rPr>
          <w:sz w:val="40"/>
          <w:szCs w:val="40"/>
        </w:rPr>
        <w:t xml:space="preserve"> and internationalization. They </w:t>
      </w:r>
      <w:r w:rsidRPr="00F135CD">
        <w:rPr>
          <w:sz w:val="40"/>
          <w:szCs w:val="40"/>
        </w:rPr>
        <w:t>rely, however, on the econ</w:t>
      </w:r>
      <w:r w:rsidR="00F135CD">
        <w:rPr>
          <w:sz w:val="40"/>
          <w:szCs w:val="40"/>
        </w:rPr>
        <w:t xml:space="preserve">omic and financial institutions </w:t>
      </w:r>
      <w:r w:rsidRPr="00F135CD">
        <w:rPr>
          <w:sz w:val="40"/>
          <w:szCs w:val="40"/>
        </w:rPr>
        <w:t>created d</w:t>
      </w:r>
      <w:r w:rsidR="00F135CD">
        <w:rPr>
          <w:sz w:val="40"/>
          <w:szCs w:val="40"/>
        </w:rPr>
        <w:t xml:space="preserve">uring the developing phases. To the </w:t>
      </w:r>
      <w:r w:rsidRPr="00F135CD">
        <w:rPr>
          <w:sz w:val="40"/>
          <w:szCs w:val="40"/>
        </w:rPr>
        <w:t>extent these insti</w:t>
      </w:r>
      <w:r w:rsidR="00F135CD">
        <w:rPr>
          <w:sz w:val="40"/>
          <w:szCs w:val="40"/>
        </w:rPr>
        <w:t xml:space="preserve">tutions are able to accommodate </w:t>
      </w:r>
      <w:r w:rsidRPr="00F135CD">
        <w:rPr>
          <w:sz w:val="40"/>
          <w:szCs w:val="40"/>
        </w:rPr>
        <w:t>and support oppor</w:t>
      </w:r>
      <w:r w:rsidR="00F135CD">
        <w:rPr>
          <w:sz w:val="40"/>
          <w:szCs w:val="40"/>
        </w:rPr>
        <w:t xml:space="preserve">tunity-seeking entrepreneurship </w:t>
      </w:r>
      <w:r w:rsidRPr="00F135CD">
        <w:rPr>
          <w:sz w:val="40"/>
          <w:szCs w:val="40"/>
        </w:rPr>
        <w:t>activity, innovative entrepreneurial firms may</w:t>
      </w:r>
    </w:p>
    <w:p w:rsidR="000E503E" w:rsidRPr="00F135CD" w:rsidRDefault="000E503E" w:rsidP="00DA47C6">
      <w:pPr>
        <w:autoSpaceDE w:val="0"/>
        <w:autoSpaceDN w:val="0"/>
        <w:adjustRightInd w:val="0"/>
        <w:jc w:val="both"/>
        <w:rPr>
          <w:sz w:val="40"/>
          <w:szCs w:val="40"/>
        </w:rPr>
      </w:pPr>
      <w:r w:rsidRPr="00F135CD">
        <w:rPr>
          <w:sz w:val="40"/>
          <w:szCs w:val="40"/>
        </w:rPr>
        <w:t>emerge as signifi</w:t>
      </w:r>
      <w:r w:rsidR="00F135CD">
        <w:rPr>
          <w:sz w:val="40"/>
          <w:szCs w:val="40"/>
        </w:rPr>
        <w:t xml:space="preserve">cant drivers of economic growth </w:t>
      </w:r>
      <w:r w:rsidRPr="00F135CD">
        <w:rPr>
          <w:sz w:val="40"/>
          <w:szCs w:val="40"/>
        </w:rPr>
        <w:t>and wealth creatio</w:t>
      </w:r>
      <w:r w:rsidR="00F135CD">
        <w:rPr>
          <w:sz w:val="40"/>
          <w:szCs w:val="40"/>
        </w:rPr>
        <w:t>n</w:t>
      </w:r>
      <w:r w:rsidRPr="00F135CD">
        <w:rPr>
          <w:sz w:val="40"/>
          <w:szCs w:val="40"/>
        </w:rPr>
        <w:t>.</w:t>
      </w:r>
    </w:p>
    <w:p w:rsidR="001A34B7" w:rsidRDefault="001A34B7" w:rsidP="00DA47C6">
      <w:pPr>
        <w:autoSpaceDE w:val="0"/>
        <w:autoSpaceDN w:val="0"/>
        <w:adjustRightInd w:val="0"/>
        <w:jc w:val="both"/>
        <w:rPr>
          <w:b/>
          <w:color w:val="000000"/>
          <w:sz w:val="36"/>
          <w:szCs w:val="36"/>
          <w:u w:val="single"/>
        </w:rPr>
      </w:pPr>
    </w:p>
    <w:p w:rsidR="00222FDC" w:rsidRPr="008B5FDF" w:rsidRDefault="00E47F6F" w:rsidP="00294FF3">
      <w:pPr>
        <w:autoSpaceDE w:val="0"/>
        <w:autoSpaceDN w:val="0"/>
        <w:adjustRightInd w:val="0"/>
        <w:jc w:val="both"/>
        <w:rPr>
          <w:b/>
          <w:color w:val="000000"/>
          <w:sz w:val="36"/>
          <w:szCs w:val="36"/>
          <w:u w:val="single"/>
        </w:rPr>
      </w:pPr>
      <w:r>
        <w:rPr>
          <w:b/>
          <w:color w:val="000000"/>
          <w:sz w:val="36"/>
          <w:szCs w:val="36"/>
          <w:u w:val="single"/>
        </w:rPr>
        <w:t>Why support Youth Enterprises ?</w:t>
      </w:r>
    </w:p>
    <w:p w:rsidR="00222FDC" w:rsidRDefault="00F7310C" w:rsidP="00DA47C6">
      <w:pPr>
        <w:autoSpaceDE w:val="0"/>
        <w:autoSpaceDN w:val="0"/>
        <w:adjustRightInd w:val="0"/>
        <w:jc w:val="both"/>
        <w:rPr>
          <w:color w:val="000000"/>
          <w:sz w:val="40"/>
          <w:szCs w:val="40"/>
        </w:rPr>
      </w:pPr>
      <w:r>
        <w:rPr>
          <w:color w:val="000000"/>
          <w:sz w:val="40"/>
          <w:szCs w:val="40"/>
        </w:rPr>
        <w:t xml:space="preserve">First, Youth enterprises </w:t>
      </w:r>
      <w:r w:rsidR="000D0EEA">
        <w:rPr>
          <w:color w:val="000000"/>
          <w:sz w:val="40"/>
          <w:szCs w:val="40"/>
        </w:rPr>
        <w:t xml:space="preserve">contain the germ of large enterprises. Many of the leaders, corporate empires had started off small by the founders in their relative youth. Thus nurturing </w:t>
      </w:r>
      <w:r w:rsidR="000D7CCA">
        <w:rPr>
          <w:color w:val="000000"/>
          <w:sz w:val="40"/>
          <w:szCs w:val="40"/>
        </w:rPr>
        <w:t xml:space="preserve">youth </w:t>
      </w:r>
      <w:r w:rsidR="000D0EEA">
        <w:rPr>
          <w:color w:val="000000"/>
          <w:sz w:val="40"/>
          <w:szCs w:val="40"/>
        </w:rPr>
        <w:t>enterprises ensures that the pipeline of business enterprises and the momentum of economic growth is sustained.</w:t>
      </w:r>
    </w:p>
    <w:p w:rsidR="00C777A2" w:rsidRDefault="00C777A2" w:rsidP="00DA47C6">
      <w:pPr>
        <w:autoSpaceDE w:val="0"/>
        <w:autoSpaceDN w:val="0"/>
        <w:adjustRightInd w:val="0"/>
        <w:jc w:val="both"/>
        <w:rPr>
          <w:color w:val="000000"/>
          <w:sz w:val="40"/>
          <w:szCs w:val="40"/>
        </w:rPr>
      </w:pPr>
    </w:p>
    <w:p w:rsidR="00C777A2" w:rsidRDefault="00C777A2" w:rsidP="00DA47C6">
      <w:pPr>
        <w:autoSpaceDE w:val="0"/>
        <w:autoSpaceDN w:val="0"/>
        <w:adjustRightInd w:val="0"/>
        <w:jc w:val="both"/>
        <w:rPr>
          <w:color w:val="000000"/>
          <w:sz w:val="40"/>
          <w:szCs w:val="40"/>
        </w:rPr>
      </w:pPr>
      <w:r>
        <w:rPr>
          <w:color w:val="000000"/>
          <w:sz w:val="40"/>
          <w:szCs w:val="40"/>
        </w:rPr>
        <w:t>Second, Youth enterprises tend to incorporate into their operations, the local dimensions of entrepreneurship much more than large corporate enterprises. These include use of local resources, local talent, grass root innovations. Thus youth enterprises contribute to inclusive growth.</w:t>
      </w:r>
    </w:p>
    <w:p w:rsidR="00C777A2" w:rsidRDefault="00C777A2" w:rsidP="00294FF3">
      <w:pPr>
        <w:autoSpaceDE w:val="0"/>
        <w:autoSpaceDN w:val="0"/>
        <w:adjustRightInd w:val="0"/>
        <w:jc w:val="both"/>
        <w:rPr>
          <w:color w:val="000000"/>
          <w:sz w:val="40"/>
          <w:szCs w:val="40"/>
        </w:rPr>
      </w:pPr>
    </w:p>
    <w:p w:rsidR="005F03C7" w:rsidRDefault="00C777A2" w:rsidP="00294FF3">
      <w:pPr>
        <w:autoSpaceDE w:val="0"/>
        <w:autoSpaceDN w:val="0"/>
        <w:adjustRightInd w:val="0"/>
        <w:jc w:val="both"/>
        <w:rPr>
          <w:color w:val="000000"/>
          <w:sz w:val="40"/>
          <w:szCs w:val="40"/>
        </w:rPr>
      </w:pPr>
      <w:r>
        <w:rPr>
          <w:color w:val="000000"/>
          <w:sz w:val="40"/>
          <w:szCs w:val="40"/>
        </w:rPr>
        <w:t xml:space="preserve">Third, Youth enterprises tend to be more innovative, </w:t>
      </w:r>
      <w:r w:rsidR="000D7CCA">
        <w:rPr>
          <w:color w:val="000000"/>
          <w:sz w:val="40"/>
          <w:szCs w:val="40"/>
        </w:rPr>
        <w:t>bring</w:t>
      </w:r>
      <w:r>
        <w:rPr>
          <w:color w:val="000000"/>
          <w:sz w:val="40"/>
          <w:szCs w:val="40"/>
        </w:rPr>
        <w:t xml:space="preserve"> new ideas, respond more swiftly to demands made on them by buyers, employees, other stakeholders. Thus youth enterprises have higher potential </w:t>
      </w:r>
      <w:r w:rsidR="005F03C7">
        <w:rPr>
          <w:color w:val="000000"/>
          <w:sz w:val="40"/>
          <w:szCs w:val="40"/>
        </w:rPr>
        <w:t>to be part of an upward spiral of quality, delivery and innovation.</w:t>
      </w:r>
    </w:p>
    <w:p w:rsidR="005F03C7" w:rsidRDefault="005F03C7" w:rsidP="00294FF3">
      <w:pPr>
        <w:autoSpaceDE w:val="0"/>
        <w:autoSpaceDN w:val="0"/>
        <w:adjustRightInd w:val="0"/>
        <w:jc w:val="both"/>
        <w:rPr>
          <w:color w:val="000000"/>
          <w:sz w:val="40"/>
          <w:szCs w:val="40"/>
        </w:rPr>
      </w:pPr>
    </w:p>
    <w:p w:rsidR="00C777A2" w:rsidRDefault="005F03C7" w:rsidP="00294FF3">
      <w:pPr>
        <w:autoSpaceDE w:val="0"/>
        <w:autoSpaceDN w:val="0"/>
        <w:adjustRightInd w:val="0"/>
        <w:jc w:val="both"/>
        <w:rPr>
          <w:color w:val="000000"/>
          <w:sz w:val="40"/>
          <w:szCs w:val="40"/>
        </w:rPr>
      </w:pPr>
      <w:r>
        <w:rPr>
          <w:color w:val="000000"/>
          <w:sz w:val="40"/>
          <w:szCs w:val="40"/>
        </w:rPr>
        <w:t xml:space="preserve">Fourth, Youth enterprises represent constructive and productive way of youth engagement. The energy, vitality, talent of the youth can easily be misdirected elsewhere with adverse consequences not only for the concerned but also for the society. </w:t>
      </w:r>
      <w:r w:rsidR="004F1A32">
        <w:rPr>
          <w:color w:val="000000"/>
          <w:sz w:val="40"/>
          <w:szCs w:val="40"/>
        </w:rPr>
        <w:t>Unemployed youth are estimated to be 81 million in the world at the end of 2009 and the number is growing.</w:t>
      </w:r>
      <w:r w:rsidR="00C777A2">
        <w:rPr>
          <w:color w:val="000000"/>
          <w:sz w:val="40"/>
          <w:szCs w:val="40"/>
        </w:rPr>
        <w:t xml:space="preserve"> </w:t>
      </w:r>
      <w:r w:rsidR="004F1A32">
        <w:rPr>
          <w:color w:val="000000"/>
          <w:sz w:val="40"/>
          <w:szCs w:val="40"/>
        </w:rPr>
        <w:t xml:space="preserve">This represents only those who have formally registered; the number of informal (unregistered) unemployed should be higher by many multiple. </w:t>
      </w:r>
      <w:r w:rsidR="00762541">
        <w:rPr>
          <w:color w:val="000000"/>
          <w:sz w:val="40"/>
          <w:szCs w:val="40"/>
        </w:rPr>
        <w:t>The number of under employed can be expected to be even higher.</w:t>
      </w:r>
    </w:p>
    <w:p w:rsidR="00201CE8" w:rsidRDefault="00201CE8" w:rsidP="00201CE8">
      <w:pPr>
        <w:autoSpaceDE w:val="0"/>
        <w:autoSpaceDN w:val="0"/>
        <w:adjustRightInd w:val="0"/>
        <w:jc w:val="both"/>
        <w:rPr>
          <w:b/>
          <w:color w:val="000000"/>
          <w:sz w:val="36"/>
          <w:szCs w:val="36"/>
          <w:u w:val="single"/>
        </w:rPr>
      </w:pPr>
    </w:p>
    <w:p w:rsidR="00201CE8" w:rsidRDefault="00201CE8" w:rsidP="00201CE8">
      <w:pPr>
        <w:autoSpaceDE w:val="0"/>
        <w:autoSpaceDN w:val="0"/>
        <w:adjustRightInd w:val="0"/>
        <w:jc w:val="both"/>
        <w:rPr>
          <w:b/>
          <w:color w:val="000000"/>
          <w:sz w:val="36"/>
          <w:szCs w:val="36"/>
          <w:u w:val="single"/>
        </w:rPr>
      </w:pPr>
      <w:r>
        <w:rPr>
          <w:b/>
          <w:color w:val="000000"/>
          <w:sz w:val="36"/>
          <w:szCs w:val="36"/>
          <w:u w:val="single"/>
        </w:rPr>
        <w:t xml:space="preserve">Challenges faced by Youth Entrepreneurs </w:t>
      </w:r>
    </w:p>
    <w:p w:rsidR="008B5FDF" w:rsidRPr="001A34B7" w:rsidRDefault="00201CE8" w:rsidP="00294FF3">
      <w:pPr>
        <w:autoSpaceDE w:val="0"/>
        <w:autoSpaceDN w:val="0"/>
        <w:adjustRightInd w:val="0"/>
        <w:jc w:val="both"/>
        <w:rPr>
          <w:color w:val="000000"/>
          <w:sz w:val="40"/>
          <w:szCs w:val="40"/>
        </w:rPr>
      </w:pPr>
      <w:r w:rsidRPr="000B3527">
        <w:rPr>
          <w:rFonts w:ascii="Arial" w:hAnsi="Arial" w:cs="Arial"/>
          <w:color w:val="000000"/>
          <w:szCs w:val="16"/>
        </w:rPr>
        <w:br/>
      </w:r>
      <w:r w:rsidRPr="001A34B7">
        <w:rPr>
          <w:color w:val="000000"/>
          <w:sz w:val="40"/>
          <w:szCs w:val="40"/>
        </w:rPr>
        <w:t>The issues identified include affordable institutional access to finance, need for a collaborative platform that integrates key stakeholders and services the needs of entrepreneurs, working to build and celebrate an entrepreneurial culture, creating a supportive tax and regulatory ecosystem that promotes business growth and focus on developing a comprehensive system of education and skills training to encourage new ventures.</w:t>
      </w:r>
    </w:p>
    <w:p w:rsidR="001A34B7" w:rsidRPr="00E41FF0" w:rsidRDefault="000A7BAE" w:rsidP="008B5FDF">
      <w:pPr>
        <w:autoSpaceDE w:val="0"/>
        <w:autoSpaceDN w:val="0"/>
        <w:adjustRightInd w:val="0"/>
        <w:jc w:val="both"/>
        <w:rPr>
          <w:color w:val="333333"/>
          <w:sz w:val="44"/>
          <w:szCs w:val="44"/>
        </w:rPr>
      </w:pPr>
      <w:r w:rsidRPr="00E41FF0">
        <w:rPr>
          <w:color w:val="333333"/>
          <w:sz w:val="44"/>
          <w:szCs w:val="44"/>
        </w:rPr>
        <w:t>To elaborate the constraints :</w:t>
      </w:r>
    </w:p>
    <w:p w:rsidR="000A7BAE" w:rsidRPr="00E41FF0" w:rsidRDefault="00FA4748" w:rsidP="008B5FDF">
      <w:pPr>
        <w:autoSpaceDE w:val="0"/>
        <w:autoSpaceDN w:val="0"/>
        <w:adjustRightInd w:val="0"/>
        <w:jc w:val="both"/>
        <w:rPr>
          <w:b/>
          <w:color w:val="333333"/>
          <w:sz w:val="44"/>
          <w:szCs w:val="44"/>
          <w:u w:val="single"/>
        </w:rPr>
      </w:pPr>
      <w:r>
        <w:rPr>
          <w:noProof/>
        </w:rPr>
        <w:drawing>
          <wp:inline distT="0" distB="0" distL="0" distR="0">
            <wp:extent cx="6172200" cy="22955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172200" cy="2295525"/>
                    </a:xfrm>
                    <a:prstGeom prst="rect">
                      <a:avLst/>
                    </a:prstGeom>
                    <a:noFill/>
                    <a:ln w="9525">
                      <a:noFill/>
                      <a:miter lim="800000"/>
                      <a:headEnd/>
                      <a:tailEnd/>
                    </a:ln>
                  </pic:spPr>
                </pic:pic>
              </a:graphicData>
            </a:graphic>
          </wp:inline>
        </w:drawing>
      </w:r>
    </w:p>
    <w:p w:rsidR="000A7BAE" w:rsidRPr="00E41FF0" w:rsidRDefault="00FA4748" w:rsidP="008B5FDF">
      <w:pPr>
        <w:autoSpaceDE w:val="0"/>
        <w:autoSpaceDN w:val="0"/>
        <w:adjustRightInd w:val="0"/>
        <w:jc w:val="both"/>
        <w:rPr>
          <w:b/>
          <w:color w:val="333333"/>
          <w:sz w:val="44"/>
          <w:szCs w:val="44"/>
          <w:u w:val="single"/>
        </w:rPr>
      </w:pPr>
      <w:r>
        <w:rPr>
          <w:noProof/>
        </w:rPr>
        <w:lastRenderedPageBreak/>
        <w:drawing>
          <wp:inline distT="0" distB="0" distL="0" distR="0">
            <wp:extent cx="6057900" cy="25431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057900" cy="2543175"/>
                    </a:xfrm>
                    <a:prstGeom prst="rect">
                      <a:avLst/>
                    </a:prstGeom>
                    <a:noFill/>
                    <a:ln w="9525">
                      <a:noFill/>
                      <a:miter lim="800000"/>
                      <a:headEnd/>
                      <a:tailEnd/>
                    </a:ln>
                  </pic:spPr>
                </pic:pic>
              </a:graphicData>
            </a:graphic>
          </wp:inline>
        </w:drawing>
      </w:r>
    </w:p>
    <w:p w:rsidR="000A7BAE" w:rsidRPr="00E41FF0" w:rsidRDefault="000A7BAE" w:rsidP="008B5FDF">
      <w:pPr>
        <w:autoSpaceDE w:val="0"/>
        <w:autoSpaceDN w:val="0"/>
        <w:adjustRightInd w:val="0"/>
        <w:jc w:val="both"/>
        <w:rPr>
          <w:b/>
          <w:color w:val="333333"/>
          <w:sz w:val="44"/>
          <w:szCs w:val="44"/>
          <w:u w:val="single"/>
        </w:rPr>
      </w:pPr>
    </w:p>
    <w:p w:rsidR="008B5FDF" w:rsidRPr="00E41FF0" w:rsidRDefault="008B5FDF" w:rsidP="008B5FDF">
      <w:pPr>
        <w:autoSpaceDE w:val="0"/>
        <w:autoSpaceDN w:val="0"/>
        <w:adjustRightInd w:val="0"/>
        <w:jc w:val="both"/>
        <w:rPr>
          <w:b/>
          <w:color w:val="333333"/>
          <w:sz w:val="44"/>
          <w:szCs w:val="44"/>
          <w:u w:val="single"/>
        </w:rPr>
      </w:pPr>
      <w:r w:rsidRPr="00E41FF0">
        <w:rPr>
          <w:b/>
          <w:color w:val="333333"/>
          <w:sz w:val="44"/>
          <w:szCs w:val="44"/>
          <w:u w:val="single"/>
        </w:rPr>
        <w:t>Development of Youth Enterprises</w:t>
      </w:r>
    </w:p>
    <w:p w:rsidR="008B5FDF" w:rsidRDefault="008B5FDF" w:rsidP="00294FF3">
      <w:pPr>
        <w:autoSpaceDE w:val="0"/>
        <w:autoSpaceDN w:val="0"/>
        <w:adjustRightInd w:val="0"/>
        <w:jc w:val="both"/>
        <w:rPr>
          <w:color w:val="000000"/>
          <w:sz w:val="40"/>
          <w:szCs w:val="40"/>
        </w:rPr>
      </w:pPr>
    </w:p>
    <w:p w:rsidR="008B5FDF" w:rsidRPr="00E41FF0" w:rsidRDefault="008B5FDF" w:rsidP="00294FF3">
      <w:pPr>
        <w:autoSpaceDE w:val="0"/>
        <w:autoSpaceDN w:val="0"/>
        <w:adjustRightInd w:val="0"/>
        <w:jc w:val="both"/>
        <w:rPr>
          <w:color w:val="333333"/>
          <w:sz w:val="40"/>
          <w:szCs w:val="40"/>
        </w:rPr>
      </w:pPr>
      <w:r>
        <w:rPr>
          <w:color w:val="000000"/>
          <w:sz w:val="40"/>
          <w:szCs w:val="40"/>
        </w:rPr>
        <w:t xml:space="preserve">Employment opportunities for the youth are either in jobs i.e. or in own enterprises i.e. self employed. Given the difficulties faced by </w:t>
      </w:r>
      <w:r w:rsidR="00B6144B">
        <w:rPr>
          <w:color w:val="000000"/>
          <w:sz w:val="40"/>
          <w:szCs w:val="40"/>
        </w:rPr>
        <w:t>an entrepreneur, that too youth, it is no surprise that a vast majority of the youth settle for some job or the other.</w:t>
      </w:r>
      <w:r>
        <w:rPr>
          <w:color w:val="000000"/>
          <w:sz w:val="40"/>
          <w:szCs w:val="40"/>
        </w:rPr>
        <w:t xml:space="preserve"> </w:t>
      </w:r>
      <w:r w:rsidR="00B6144B">
        <w:rPr>
          <w:color w:val="000000"/>
          <w:sz w:val="40"/>
          <w:szCs w:val="40"/>
        </w:rPr>
        <w:t xml:space="preserve">On the other hand, </w:t>
      </w:r>
      <w:r w:rsidR="00B6144B" w:rsidRPr="00E41FF0">
        <w:rPr>
          <w:color w:val="333333"/>
          <w:sz w:val="40"/>
          <w:szCs w:val="40"/>
        </w:rPr>
        <w:t xml:space="preserve">self employment or entrepreneurship  can  help create sustainable growth and also reduce the competition for scarce jobs. In this event of a recession, widespread of downturn, losses have led to self-employment albeit forced in many cases. This is not entrepreneurship. An entrepreneurship is not one between two jobs. An entrepreneur is a </w:t>
      </w:r>
      <w:r w:rsidR="008F7876" w:rsidRPr="00E41FF0">
        <w:rPr>
          <w:color w:val="333333"/>
          <w:sz w:val="40"/>
          <w:szCs w:val="40"/>
        </w:rPr>
        <w:t>‘</w:t>
      </w:r>
      <w:r w:rsidR="00B6144B" w:rsidRPr="00E41FF0">
        <w:rPr>
          <w:color w:val="333333"/>
          <w:sz w:val="40"/>
          <w:szCs w:val="40"/>
        </w:rPr>
        <w:t>job creator</w:t>
      </w:r>
      <w:r w:rsidR="008F7876" w:rsidRPr="00E41FF0">
        <w:rPr>
          <w:color w:val="333333"/>
          <w:sz w:val="40"/>
          <w:szCs w:val="40"/>
        </w:rPr>
        <w:t>’</w:t>
      </w:r>
      <w:r w:rsidR="00B6144B" w:rsidRPr="00E41FF0">
        <w:rPr>
          <w:color w:val="333333"/>
          <w:sz w:val="40"/>
          <w:szCs w:val="40"/>
        </w:rPr>
        <w:t xml:space="preserve">, not a </w:t>
      </w:r>
      <w:r w:rsidR="008F7876" w:rsidRPr="00E41FF0">
        <w:rPr>
          <w:color w:val="333333"/>
          <w:sz w:val="40"/>
          <w:szCs w:val="40"/>
        </w:rPr>
        <w:t>‘</w:t>
      </w:r>
      <w:r w:rsidR="00B6144B" w:rsidRPr="00E41FF0">
        <w:rPr>
          <w:color w:val="333333"/>
          <w:sz w:val="40"/>
          <w:szCs w:val="40"/>
        </w:rPr>
        <w:t>job seeker</w:t>
      </w:r>
      <w:r w:rsidR="008F7876" w:rsidRPr="00E41FF0">
        <w:rPr>
          <w:color w:val="333333"/>
          <w:sz w:val="40"/>
          <w:szCs w:val="40"/>
        </w:rPr>
        <w:t>’ and that is the way to go.</w:t>
      </w:r>
    </w:p>
    <w:p w:rsidR="008F7876" w:rsidRPr="00E41FF0" w:rsidRDefault="008F7876" w:rsidP="00294FF3">
      <w:pPr>
        <w:autoSpaceDE w:val="0"/>
        <w:autoSpaceDN w:val="0"/>
        <w:adjustRightInd w:val="0"/>
        <w:jc w:val="both"/>
        <w:rPr>
          <w:color w:val="333333"/>
          <w:sz w:val="40"/>
          <w:szCs w:val="40"/>
        </w:rPr>
      </w:pPr>
    </w:p>
    <w:p w:rsidR="00F74B6F" w:rsidRPr="00E41FF0" w:rsidRDefault="008F7876" w:rsidP="00294FF3">
      <w:pPr>
        <w:autoSpaceDE w:val="0"/>
        <w:autoSpaceDN w:val="0"/>
        <w:adjustRightInd w:val="0"/>
        <w:jc w:val="both"/>
        <w:rPr>
          <w:color w:val="333333"/>
          <w:sz w:val="40"/>
          <w:szCs w:val="40"/>
        </w:rPr>
      </w:pPr>
      <w:r w:rsidRPr="00E41FF0">
        <w:rPr>
          <w:color w:val="333333"/>
          <w:sz w:val="40"/>
          <w:szCs w:val="40"/>
        </w:rPr>
        <w:t>Based on my experience in the field, I am of the view that there needs to be an appropriate and favourable eco-system for development of Youth enterprises. This eco-system will need to have key components</w:t>
      </w:r>
      <w:r w:rsidR="0017360A" w:rsidRPr="00E41FF0">
        <w:rPr>
          <w:color w:val="333333"/>
          <w:sz w:val="40"/>
          <w:szCs w:val="40"/>
        </w:rPr>
        <w:t>.</w:t>
      </w:r>
      <w:r w:rsidRPr="00E41FF0">
        <w:rPr>
          <w:color w:val="333333"/>
          <w:sz w:val="40"/>
          <w:szCs w:val="40"/>
        </w:rPr>
        <w:t xml:space="preserve"> </w:t>
      </w:r>
    </w:p>
    <w:p w:rsidR="00F74B6F" w:rsidRPr="00E41FF0" w:rsidRDefault="00F74B6F" w:rsidP="00294FF3">
      <w:pPr>
        <w:autoSpaceDE w:val="0"/>
        <w:autoSpaceDN w:val="0"/>
        <w:adjustRightInd w:val="0"/>
        <w:jc w:val="both"/>
        <w:rPr>
          <w:color w:val="333333"/>
          <w:sz w:val="40"/>
          <w:szCs w:val="40"/>
        </w:rPr>
      </w:pPr>
    </w:p>
    <w:p w:rsidR="00F74B6F" w:rsidRPr="00E41FF0" w:rsidRDefault="0017360A" w:rsidP="00294FF3">
      <w:pPr>
        <w:autoSpaceDE w:val="0"/>
        <w:autoSpaceDN w:val="0"/>
        <w:adjustRightInd w:val="0"/>
        <w:jc w:val="both"/>
        <w:rPr>
          <w:color w:val="333333"/>
          <w:sz w:val="40"/>
          <w:szCs w:val="40"/>
        </w:rPr>
      </w:pPr>
      <w:r w:rsidRPr="00E41FF0">
        <w:rPr>
          <w:color w:val="333333"/>
          <w:sz w:val="40"/>
          <w:szCs w:val="40"/>
        </w:rPr>
        <w:lastRenderedPageBreak/>
        <w:t>F</w:t>
      </w:r>
      <w:r w:rsidR="008F7876" w:rsidRPr="00E41FF0">
        <w:rPr>
          <w:color w:val="333333"/>
          <w:sz w:val="40"/>
          <w:szCs w:val="40"/>
        </w:rPr>
        <w:t>irst and foremost, is an attitude and culture both in the young people  as well as in the society</w:t>
      </w:r>
      <w:r w:rsidRPr="00E41FF0">
        <w:rPr>
          <w:color w:val="333333"/>
          <w:sz w:val="40"/>
          <w:szCs w:val="40"/>
        </w:rPr>
        <w:t xml:space="preserve"> at large which is conducive to entrepreneurs. For instance, failures should not be looked down as long as the effort was genuine and serious. </w:t>
      </w:r>
    </w:p>
    <w:p w:rsidR="00F74B6F" w:rsidRPr="00E41FF0" w:rsidRDefault="00F74B6F" w:rsidP="00294FF3">
      <w:pPr>
        <w:autoSpaceDE w:val="0"/>
        <w:autoSpaceDN w:val="0"/>
        <w:adjustRightInd w:val="0"/>
        <w:jc w:val="both"/>
        <w:rPr>
          <w:color w:val="333333"/>
          <w:sz w:val="40"/>
          <w:szCs w:val="40"/>
        </w:rPr>
      </w:pPr>
    </w:p>
    <w:p w:rsidR="00EF66F1" w:rsidRPr="00E41FF0" w:rsidRDefault="0017360A" w:rsidP="00294FF3">
      <w:pPr>
        <w:autoSpaceDE w:val="0"/>
        <w:autoSpaceDN w:val="0"/>
        <w:adjustRightInd w:val="0"/>
        <w:jc w:val="both"/>
        <w:rPr>
          <w:color w:val="333333"/>
          <w:sz w:val="40"/>
          <w:szCs w:val="40"/>
        </w:rPr>
      </w:pPr>
      <w:r w:rsidRPr="00E41FF0">
        <w:rPr>
          <w:color w:val="333333"/>
          <w:sz w:val="40"/>
          <w:szCs w:val="40"/>
        </w:rPr>
        <w:t>Second, the availability of niche capital and institutional finance is critical. In developing countries, even the so called venture capital is looking at early stage</w:t>
      </w:r>
      <w:r w:rsidR="00EF66F1" w:rsidRPr="00E41FF0">
        <w:rPr>
          <w:color w:val="333333"/>
          <w:sz w:val="40"/>
          <w:szCs w:val="40"/>
        </w:rPr>
        <w:t xml:space="preserve"> investments.</w:t>
      </w:r>
    </w:p>
    <w:p w:rsidR="00F74B6F" w:rsidRPr="00E41FF0" w:rsidRDefault="00F74B6F" w:rsidP="00294FF3">
      <w:pPr>
        <w:autoSpaceDE w:val="0"/>
        <w:autoSpaceDN w:val="0"/>
        <w:adjustRightInd w:val="0"/>
        <w:jc w:val="both"/>
        <w:rPr>
          <w:color w:val="333333"/>
          <w:sz w:val="40"/>
          <w:szCs w:val="40"/>
        </w:rPr>
      </w:pPr>
    </w:p>
    <w:p w:rsidR="00EF66F1" w:rsidRPr="00E41FF0" w:rsidRDefault="00EF66F1" w:rsidP="00294FF3">
      <w:pPr>
        <w:autoSpaceDE w:val="0"/>
        <w:autoSpaceDN w:val="0"/>
        <w:adjustRightInd w:val="0"/>
        <w:jc w:val="both"/>
        <w:rPr>
          <w:color w:val="333333"/>
          <w:sz w:val="40"/>
          <w:szCs w:val="40"/>
        </w:rPr>
      </w:pPr>
      <w:r w:rsidRPr="00E41FF0">
        <w:rPr>
          <w:color w:val="333333"/>
          <w:sz w:val="40"/>
          <w:szCs w:val="40"/>
        </w:rPr>
        <w:t xml:space="preserve">Third, entrepreneurship needs to be looked at as a career option and as a last resort. To this end, youth must be sensitized right from high school onwards; achievements of young entrepreneurs must be publicized widely </w:t>
      </w:r>
      <w:r w:rsidR="0017360A" w:rsidRPr="00E41FF0">
        <w:rPr>
          <w:color w:val="333333"/>
          <w:sz w:val="40"/>
          <w:szCs w:val="40"/>
        </w:rPr>
        <w:t xml:space="preserve"> </w:t>
      </w:r>
      <w:r w:rsidRPr="00E41FF0">
        <w:rPr>
          <w:color w:val="333333"/>
          <w:sz w:val="40"/>
          <w:szCs w:val="40"/>
        </w:rPr>
        <w:t xml:space="preserve"> and acknowledged  in educational institute</w:t>
      </w:r>
      <w:r w:rsidR="00DA47C6" w:rsidRPr="00E41FF0">
        <w:rPr>
          <w:color w:val="333333"/>
          <w:sz w:val="40"/>
          <w:szCs w:val="40"/>
        </w:rPr>
        <w:t xml:space="preserve">s. Higher education institutes </w:t>
      </w:r>
      <w:r w:rsidRPr="00E41FF0">
        <w:rPr>
          <w:color w:val="333333"/>
          <w:sz w:val="40"/>
          <w:szCs w:val="40"/>
        </w:rPr>
        <w:t>and universities would need to offer courses and placements with successful entrepreneurs acting as mentors.</w:t>
      </w:r>
    </w:p>
    <w:p w:rsidR="00F74B6F" w:rsidRPr="00E41FF0" w:rsidRDefault="00F74B6F" w:rsidP="00294FF3">
      <w:pPr>
        <w:autoSpaceDE w:val="0"/>
        <w:autoSpaceDN w:val="0"/>
        <w:adjustRightInd w:val="0"/>
        <w:jc w:val="both"/>
        <w:rPr>
          <w:color w:val="333333"/>
          <w:sz w:val="40"/>
          <w:szCs w:val="40"/>
        </w:rPr>
      </w:pPr>
    </w:p>
    <w:p w:rsidR="008F7876" w:rsidRPr="00E41FF0" w:rsidRDefault="00EF66F1" w:rsidP="00294FF3">
      <w:pPr>
        <w:autoSpaceDE w:val="0"/>
        <w:autoSpaceDN w:val="0"/>
        <w:adjustRightInd w:val="0"/>
        <w:jc w:val="both"/>
        <w:rPr>
          <w:color w:val="333333"/>
          <w:sz w:val="40"/>
          <w:szCs w:val="40"/>
        </w:rPr>
      </w:pPr>
      <w:r w:rsidRPr="00E41FF0">
        <w:rPr>
          <w:color w:val="333333"/>
          <w:sz w:val="40"/>
          <w:szCs w:val="40"/>
        </w:rPr>
        <w:t xml:space="preserve">Fourth, creation of a knowledge infrastructure as public private partnership ventures with lead taken by industry associations which can be tapped by budding entrepreneurs on an ongoing basis. </w:t>
      </w:r>
      <w:r w:rsidR="000E7C15" w:rsidRPr="00E41FF0">
        <w:rPr>
          <w:color w:val="333333"/>
          <w:sz w:val="40"/>
          <w:szCs w:val="40"/>
        </w:rPr>
        <w:t xml:space="preserve">This knowledge infrastructure will cover marketing, technology, soft skills, personnel issues, contracting etc. </w:t>
      </w:r>
      <w:r w:rsidRPr="00E41FF0">
        <w:rPr>
          <w:color w:val="333333"/>
          <w:sz w:val="40"/>
          <w:szCs w:val="40"/>
        </w:rPr>
        <w:t xml:space="preserve"> </w:t>
      </w:r>
      <w:r w:rsidR="00F74B6F" w:rsidRPr="00E41FF0">
        <w:rPr>
          <w:color w:val="333333"/>
          <w:sz w:val="40"/>
          <w:szCs w:val="40"/>
        </w:rPr>
        <w:t xml:space="preserve">Most important of all is skill development of the entrepreneur who necessarily has to be a doer. He cannot be a delegater as there is no one to delegate to. </w:t>
      </w:r>
    </w:p>
    <w:p w:rsidR="00F74B6F" w:rsidRPr="00E41FF0" w:rsidRDefault="00F74B6F" w:rsidP="00294FF3">
      <w:pPr>
        <w:autoSpaceDE w:val="0"/>
        <w:autoSpaceDN w:val="0"/>
        <w:adjustRightInd w:val="0"/>
        <w:jc w:val="both"/>
        <w:rPr>
          <w:color w:val="333333"/>
          <w:sz w:val="40"/>
          <w:szCs w:val="40"/>
        </w:rPr>
      </w:pPr>
    </w:p>
    <w:p w:rsidR="00F74B6F" w:rsidRDefault="00F74B6F" w:rsidP="00294FF3">
      <w:pPr>
        <w:autoSpaceDE w:val="0"/>
        <w:autoSpaceDN w:val="0"/>
        <w:adjustRightInd w:val="0"/>
        <w:jc w:val="both"/>
        <w:rPr>
          <w:color w:val="000000"/>
          <w:sz w:val="40"/>
          <w:szCs w:val="40"/>
        </w:rPr>
      </w:pPr>
      <w:r w:rsidRPr="00E41FF0">
        <w:rPr>
          <w:color w:val="333333"/>
          <w:sz w:val="40"/>
          <w:szCs w:val="40"/>
        </w:rPr>
        <w:t xml:space="preserve">In </w:t>
      </w:r>
      <w:smartTag w:uri="urn:schemas-microsoft-com:office:smarttags" w:element="place">
        <w:smartTag w:uri="urn:schemas-microsoft-com:office:smarttags" w:element="country-region">
          <w:r w:rsidRPr="00E41FF0">
            <w:rPr>
              <w:color w:val="333333"/>
              <w:sz w:val="40"/>
              <w:szCs w:val="40"/>
            </w:rPr>
            <w:t>India</w:t>
          </w:r>
        </w:smartTag>
      </w:smartTag>
      <w:r w:rsidRPr="00E41FF0">
        <w:rPr>
          <w:color w:val="333333"/>
          <w:sz w:val="40"/>
          <w:szCs w:val="40"/>
        </w:rPr>
        <w:t xml:space="preserve"> we have created a PPP vehicle by the name National Skill Development Corporation (</w:t>
      </w:r>
      <w:r w:rsidRPr="00E41FF0">
        <w:rPr>
          <w:i/>
          <w:color w:val="333333"/>
          <w:sz w:val="28"/>
          <w:szCs w:val="28"/>
        </w:rPr>
        <w:t>see box</w:t>
      </w:r>
      <w:r w:rsidR="004149FF" w:rsidRPr="00E41FF0">
        <w:rPr>
          <w:i/>
          <w:color w:val="333333"/>
          <w:sz w:val="28"/>
          <w:szCs w:val="28"/>
        </w:rPr>
        <w:t>-</w:t>
      </w:r>
      <w:r w:rsidRPr="00E41FF0">
        <w:rPr>
          <w:i/>
          <w:color w:val="333333"/>
          <w:sz w:val="28"/>
          <w:szCs w:val="28"/>
        </w:rPr>
        <w:t>1</w:t>
      </w:r>
      <w:r w:rsidR="004149FF" w:rsidRPr="00E41FF0">
        <w:rPr>
          <w:i/>
          <w:color w:val="333333"/>
          <w:sz w:val="28"/>
          <w:szCs w:val="28"/>
        </w:rPr>
        <w:t xml:space="preserve"> below</w:t>
      </w:r>
      <w:r w:rsidRPr="00E41FF0">
        <w:rPr>
          <w:color w:val="333333"/>
          <w:sz w:val="40"/>
          <w:szCs w:val="40"/>
        </w:rPr>
        <w:t xml:space="preserve">) that seeks to skill 500 mn youth before 2022. In other words </w:t>
      </w:r>
      <w:r w:rsidR="003D7662" w:rsidRPr="00E41FF0">
        <w:rPr>
          <w:color w:val="333333"/>
          <w:sz w:val="40"/>
          <w:szCs w:val="40"/>
        </w:rPr>
        <w:t xml:space="preserve">this ecosystem is a </w:t>
      </w:r>
      <w:r w:rsidR="003D7662" w:rsidRPr="00E41FF0">
        <w:rPr>
          <w:color w:val="333333"/>
          <w:sz w:val="40"/>
          <w:szCs w:val="40"/>
        </w:rPr>
        <w:lastRenderedPageBreak/>
        <w:t>multi stake holder partnership to nurture youth entrepreneur and enterprises.</w:t>
      </w:r>
    </w:p>
    <w:p w:rsidR="00F86110" w:rsidRPr="00E41FF0" w:rsidRDefault="004149FF" w:rsidP="00F86110">
      <w:pPr>
        <w:pStyle w:val="Heading2"/>
        <w:shd w:val="clear" w:color="auto" w:fill="F1F1F1"/>
        <w:rPr>
          <w:i/>
          <w:sz w:val="28"/>
          <w:szCs w:val="28"/>
          <w:lang w:val="en-US"/>
        </w:rPr>
      </w:pPr>
      <w:r w:rsidRPr="00E41FF0">
        <w:rPr>
          <w:sz w:val="40"/>
          <w:szCs w:val="40"/>
          <w:lang w:val="en-US"/>
        </w:rPr>
        <w:tab/>
      </w:r>
      <w:r w:rsidRPr="00E41FF0">
        <w:rPr>
          <w:sz w:val="40"/>
          <w:szCs w:val="40"/>
          <w:lang w:val="en-US"/>
        </w:rPr>
        <w:tab/>
      </w:r>
      <w:r w:rsidRPr="00E41FF0">
        <w:rPr>
          <w:sz w:val="40"/>
          <w:szCs w:val="40"/>
          <w:lang w:val="en-US"/>
        </w:rPr>
        <w:tab/>
      </w:r>
      <w:r w:rsidRPr="00E41FF0">
        <w:rPr>
          <w:sz w:val="40"/>
          <w:szCs w:val="40"/>
          <w:lang w:val="en-US"/>
        </w:rPr>
        <w:tab/>
      </w:r>
      <w:r w:rsidRPr="00E41FF0">
        <w:rPr>
          <w:sz w:val="40"/>
          <w:szCs w:val="40"/>
          <w:lang w:val="en-US"/>
        </w:rPr>
        <w:tab/>
      </w:r>
      <w:r w:rsidRPr="00E41FF0">
        <w:rPr>
          <w:i/>
          <w:sz w:val="28"/>
          <w:szCs w:val="28"/>
          <w:lang w:val="en-US"/>
        </w:rPr>
        <w:t>Box-1</w:t>
      </w:r>
    </w:p>
    <w:p w:rsidR="004149FF" w:rsidRPr="004149FF" w:rsidRDefault="004149FF" w:rsidP="004149FF">
      <w:pPr>
        <w:shd w:val="clear" w:color="auto" w:fill="F1F1F1"/>
        <w:spacing w:after="60"/>
        <w:ind w:left="-360"/>
        <w:rPr>
          <w:rFonts w:ascii="Arial" w:hAnsi="Arial" w:cs="Arial"/>
          <w:b/>
          <w:sz w:val="36"/>
          <w:szCs w:val="36"/>
          <w:u w:val="single"/>
        </w:rPr>
      </w:pPr>
      <w:r w:rsidRPr="004149FF">
        <w:rPr>
          <w:rFonts w:ascii="Arial" w:hAnsi="Arial" w:cs="Arial"/>
          <w:b/>
          <w:sz w:val="36"/>
          <w:szCs w:val="36"/>
          <w:u w:val="single"/>
        </w:rPr>
        <w:t>National Skill Development Corporation (NSDC)</w:t>
      </w:r>
    </w:p>
    <w:p w:rsidR="004149FF" w:rsidRPr="00CF437D" w:rsidRDefault="004149FF" w:rsidP="00CF437D">
      <w:pPr>
        <w:shd w:val="clear" w:color="auto" w:fill="F1F1F1"/>
        <w:spacing w:after="60"/>
        <w:ind w:left="-360"/>
        <w:jc w:val="both"/>
        <w:rPr>
          <w:rFonts w:ascii="Arial" w:hAnsi="Arial" w:cs="Arial"/>
          <w:sz w:val="32"/>
          <w:szCs w:val="32"/>
        </w:rPr>
      </w:pPr>
      <w:r w:rsidRPr="00CF437D">
        <w:rPr>
          <w:rFonts w:ascii="Arial" w:hAnsi="Arial" w:cs="Arial"/>
          <w:sz w:val="32"/>
          <w:szCs w:val="32"/>
        </w:rPr>
        <w:t xml:space="preserve">NSDC has been set up in 2009 as a Public Private Partnership under the aegis of Ministry of Finance, Govt of India. Objectives are : </w:t>
      </w:r>
    </w:p>
    <w:p w:rsidR="00F86110" w:rsidRPr="00CF437D" w:rsidRDefault="00F86110" w:rsidP="00CF437D">
      <w:pPr>
        <w:numPr>
          <w:ilvl w:val="0"/>
          <w:numId w:val="10"/>
        </w:numPr>
        <w:shd w:val="clear" w:color="auto" w:fill="F1F1F1"/>
        <w:spacing w:after="60"/>
        <w:ind w:left="0"/>
        <w:jc w:val="both"/>
        <w:rPr>
          <w:rFonts w:ascii="Arial" w:hAnsi="Arial" w:cs="Arial"/>
          <w:sz w:val="32"/>
          <w:szCs w:val="32"/>
        </w:rPr>
      </w:pPr>
      <w:r w:rsidRPr="00CF437D">
        <w:rPr>
          <w:rFonts w:ascii="Arial" w:hAnsi="Arial" w:cs="Arial"/>
          <w:sz w:val="32"/>
          <w:szCs w:val="32"/>
        </w:rPr>
        <w:t xml:space="preserve">Upgrade skills to international standards through significant industry involvement and develop necessary frameworks for standards, curriculum and quality assurance </w:t>
      </w:r>
    </w:p>
    <w:p w:rsidR="00F86110" w:rsidRPr="00CF437D" w:rsidRDefault="00F86110" w:rsidP="00CF437D">
      <w:pPr>
        <w:numPr>
          <w:ilvl w:val="0"/>
          <w:numId w:val="10"/>
        </w:numPr>
        <w:shd w:val="clear" w:color="auto" w:fill="F1F1F1"/>
        <w:spacing w:after="60"/>
        <w:ind w:left="0"/>
        <w:jc w:val="both"/>
        <w:rPr>
          <w:rFonts w:ascii="Arial" w:hAnsi="Arial" w:cs="Arial"/>
          <w:sz w:val="32"/>
          <w:szCs w:val="32"/>
        </w:rPr>
      </w:pPr>
      <w:r w:rsidRPr="00CF437D">
        <w:rPr>
          <w:rFonts w:ascii="Arial" w:hAnsi="Arial" w:cs="Arial"/>
          <w:sz w:val="32"/>
          <w:szCs w:val="32"/>
        </w:rPr>
        <w:t xml:space="preserve">Enhance, support and coordinate private sector initiatives for skill development through appropriate Public-Private Partnership (PPP) models; strive for significant operational and financial involvement from the private sector </w:t>
      </w:r>
    </w:p>
    <w:p w:rsidR="00F86110" w:rsidRPr="00CF437D" w:rsidRDefault="00F86110" w:rsidP="00CF437D">
      <w:pPr>
        <w:numPr>
          <w:ilvl w:val="0"/>
          <w:numId w:val="10"/>
        </w:numPr>
        <w:shd w:val="clear" w:color="auto" w:fill="F1F1F1"/>
        <w:spacing w:after="60"/>
        <w:ind w:left="0"/>
        <w:jc w:val="both"/>
        <w:rPr>
          <w:rFonts w:ascii="Arial" w:hAnsi="Arial" w:cs="Arial"/>
          <w:sz w:val="32"/>
          <w:szCs w:val="32"/>
        </w:rPr>
      </w:pPr>
      <w:r w:rsidRPr="00CF437D">
        <w:rPr>
          <w:rFonts w:ascii="Arial" w:hAnsi="Arial" w:cs="Arial"/>
          <w:sz w:val="32"/>
          <w:szCs w:val="32"/>
        </w:rPr>
        <w:t xml:space="preserve">Focus on underprivileged sections of society and backward regions of the country thereby enabling a move out of poverty; similarly, focus significantly on the unorganized or informal sector workforce. </w:t>
      </w:r>
    </w:p>
    <w:p w:rsidR="00F86110" w:rsidRPr="00CF437D" w:rsidRDefault="00F86110" w:rsidP="00CF437D">
      <w:pPr>
        <w:numPr>
          <w:ilvl w:val="0"/>
          <w:numId w:val="10"/>
        </w:numPr>
        <w:shd w:val="clear" w:color="auto" w:fill="F1F1F1"/>
        <w:spacing w:after="60"/>
        <w:ind w:left="0"/>
        <w:jc w:val="both"/>
        <w:rPr>
          <w:rFonts w:ascii="Arial" w:hAnsi="Arial" w:cs="Arial"/>
          <w:sz w:val="32"/>
          <w:szCs w:val="32"/>
        </w:rPr>
      </w:pPr>
      <w:r w:rsidRPr="00CF437D">
        <w:rPr>
          <w:rFonts w:ascii="Arial" w:hAnsi="Arial" w:cs="Arial"/>
          <w:sz w:val="32"/>
          <w:szCs w:val="32"/>
        </w:rPr>
        <w:t xml:space="preserve">Play the role of a "market-maker" by bringing financing or viability gap funding, particularly in sectors where market mechanisms are ineffective or missing </w:t>
      </w:r>
    </w:p>
    <w:p w:rsidR="00F86110" w:rsidRPr="00CF437D" w:rsidRDefault="00F86110" w:rsidP="00CF437D">
      <w:pPr>
        <w:numPr>
          <w:ilvl w:val="0"/>
          <w:numId w:val="10"/>
        </w:numPr>
        <w:shd w:val="clear" w:color="auto" w:fill="F1F1F1"/>
        <w:spacing w:after="60"/>
        <w:ind w:left="0"/>
        <w:jc w:val="both"/>
        <w:rPr>
          <w:rFonts w:ascii="Arial" w:hAnsi="Arial" w:cs="Arial"/>
          <w:sz w:val="32"/>
          <w:szCs w:val="32"/>
        </w:rPr>
      </w:pPr>
      <w:r w:rsidRPr="00CF437D">
        <w:rPr>
          <w:rFonts w:ascii="Arial" w:hAnsi="Arial" w:cs="Arial"/>
          <w:sz w:val="32"/>
          <w:szCs w:val="32"/>
        </w:rPr>
        <w:t xml:space="preserve">Prioritize initiatives that can have a multiplier or catalytic effect as opposed to one-off impact </w:t>
      </w:r>
    </w:p>
    <w:p w:rsidR="00DF79E0" w:rsidRPr="00E41FF0" w:rsidRDefault="00DF79E0" w:rsidP="004E328B">
      <w:pPr>
        <w:autoSpaceDE w:val="0"/>
        <w:autoSpaceDN w:val="0"/>
        <w:adjustRightInd w:val="0"/>
        <w:jc w:val="both"/>
        <w:rPr>
          <w:b/>
          <w:color w:val="333333"/>
          <w:sz w:val="44"/>
          <w:szCs w:val="44"/>
          <w:u w:val="single"/>
        </w:rPr>
      </w:pPr>
    </w:p>
    <w:p w:rsidR="004E328B" w:rsidRPr="00E41FF0" w:rsidRDefault="004E328B" w:rsidP="004E328B">
      <w:pPr>
        <w:autoSpaceDE w:val="0"/>
        <w:autoSpaceDN w:val="0"/>
        <w:adjustRightInd w:val="0"/>
        <w:jc w:val="both"/>
        <w:rPr>
          <w:b/>
          <w:color w:val="333333"/>
          <w:sz w:val="44"/>
          <w:szCs w:val="44"/>
          <w:u w:val="single"/>
        </w:rPr>
      </w:pPr>
      <w:r w:rsidRPr="00E41FF0">
        <w:rPr>
          <w:b/>
          <w:color w:val="333333"/>
          <w:sz w:val="44"/>
          <w:szCs w:val="44"/>
          <w:u w:val="single"/>
        </w:rPr>
        <w:t>Financing of Youth Enterprises</w:t>
      </w:r>
    </w:p>
    <w:p w:rsidR="004E328B" w:rsidRPr="00E41FF0" w:rsidRDefault="004E328B" w:rsidP="00294FF3">
      <w:pPr>
        <w:autoSpaceDE w:val="0"/>
        <w:autoSpaceDN w:val="0"/>
        <w:adjustRightInd w:val="0"/>
        <w:jc w:val="both"/>
        <w:rPr>
          <w:color w:val="333333"/>
          <w:sz w:val="40"/>
          <w:szCs w:val="40"/>
        </w:rPr>
      </w:pPr>
    </w:p>
    <w:p w:rsidR="00E4175E" w:rsidRPr="00E41FF0" w:rsidRDefault="004E328B" w:rsidP="00294FF3">
      <w:pPr>
        <w:autoSpaceDE w:val="0"/>
        <w:autoSpaceDN w:val="0"/>
        <w:adjustRightInd w:val="0"/>
        <w:jc w:val="both"/>
        <w:rPr>
          <w:color w:val="333333"/>
          <w:sz w:val="40"/>
          <w:szCs w:val="40"/>
        </w:rPr>
      </w:pPr>
      <w:r w:rsidRPr="00E41FF0">
        <w:rPr>
          <w:color w:val="333333"/>
          <w:sz w:val="40"/>
          <w:szCs w:val="40"/>
        </w:rPr>
        <w:t>A youth enterprise</w:t>
      </w:r>
      <w:r w:rsidR="00E4175E" w:rsidRPr="00E41FF0">
        <w:rPr>
          <w:color w:val="333333"/>
          <w:sz w:val="40"/>
          <w:szCs w:val="40"/>
        </w:rPr>
        <w:t>, like any other enterprise needs finance in the form of equity and debt. Table 1 gives the various forms of equity and debt required by any startup enterprise. Affordable finance is required for enterprise creation and growth.</w:t>
      </w:r>
    </w:p>
    <w:p w:rsidR="00E54B0A" w:rsidRDefault="00E54B0A" w:rsidP="00294FF3">
      <w:pPr>
        <w:autoSpaceDE w:val="0"/>
        <w:autoSpaceDN w:val="0"/>
        <w:adjustRightInd w:val="0"/>
        <w:jc w:val="both"/>
        <w:rPr>
          <w:color w:val="333333"/>
          <w:sz w:val="40"/>
          <w:szCs w:val="40"/>
        </w:rPr>
      </w:pPr>
    </w:p>
    <w:p w:rsidR="000F1CF9" w:rsidRDefault="000F1CF9" w:rsidP="00294FF3">
      <w:pPr>
        <w:autoSpaceDE w:val="0"/>
        <w:autoSpaceDN w:val="0"/>
        <w:adjustRightInd w:val="0"/>
        <w:jc w:val="both"/>
        <w:rPr>
          <w:color w:val="333333"/>
          <w:sz w:val="40"/>
          <w:szCs w:val="40"/>
        </w:rPr>
      </w:pPr>
    </w:p>
    <w:p w:rsidR="000F1CF9" w:rsidRDefault="000F1CF9" w:rsidP="00294FF3">
      <w:pPr>
        <w:autoSpaceDE w:val="0"/>
        <w:autoSpaceDN w:val="0"/>
        <w:adjustRightInd w:val="0"/>
        <w:jc w:val="both"/>
        <w:rPr>
          <w:color w:val="333333"/>
          <w:sz w:val="40"/>
          <w:szCs w:val="40"/>
        </w:rPr>
      </w:pPr>
    </w:p>
    <w:p w:rsidR="000F1CF9" w:rsidRPr="00E41FF0" w:rsidRDefault="000F1CF9" w:rsidP="00294FF3">
      <w:pPr>
        <w:autoSpaceDE w:val="0"/>
        <w:autoSpaceDN w:val="0"/>
        <w:adjustRightInd w:val="0"/>
        <w:jc w:val="both"/>
        <w:rPr>
          <w:color w:val="333333"/>
          <w:sz w:val="40"/>
          <w:szCs w:val="4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856"/>
      </w:tblGrid>
      <w:tr w:rsidR="00E54B0A" w:rsidRPr="00E41FF0">
        <w:tc>
          <w:tcPr>
            <w:tcW w:w="8856" w:type="dxa"/>
          </w:tcPr>
          <w:p w:rsidR="00E54B0A" w:rsidRPr="001A34B7" w:rsidRDefault="00E54B0A" w:rsidP="001A34B7">
            <w:pPr>
              <w:autoSpaceDE w:val="0"/>
              <w:autoSpaceDN w:val="0"/>
              <w:adjustRightInd w:val="0"/>
              <w:jc w:val="both"/>
              <w:rPr>
                <w:sz w:val="22"/>
                <w:szCs w:val="22"/>
              </w:rPr>
            </w:pPr>
            <w:r w:rsidRPr="001A34B7">
              <w:rPr>
                <w:sz w:val="22"/>
                <w:szCs w:val="22"/>
              </w:rPr>
              <w:lastRenderedPageBreak/>
              <w:t xml:space="preserve">                                                                       Table-1</w:t>
            </w:r>
          </w:p>
          <w:p w:rsidR="00E54B0A" w:rsidRDefault="00E54B0A" w:rsidP="001A34B7">
            <w:pPr>
              <w:autoSpaceDE w:val="0"/>
              <w:autoSpaceDN w:val="0"/>
              <w:adjustRightInd w:val="0"/>
              <w:jc w:val="both"/>
              <w:rPr>
                <w:sz w:val="22"/>
                <w:szCs w:val="22"/>
              </w:rPr>
            </w:pPr>
          </w:p>
          <w:p w:rsidR="000F1CF9" w:rsidRDefault="000F1CF9" w:rsidP="001A34B7">
            <w:pPr>
              <w:autoSpaceDE w:val="0"/>
              <w:autoSpaceDN w:val="0"/>
              <w:adjustRightInd w:val="0"/>
              <w:jc w:val="both"/>
              <w:rPr>
                <w:sz w:val="22"/>
                <w:szCs w:val="22"/>
              </w:rPr>
            </w:pPr>
          </w:p>
          <w:p w:rsidR="000F1CF9" w:rsidRDefault="000F1CF9" w:rsidP="001A34B7">
            <w:pPr>
              <w:autoSpaceDE w:val="0"/>
              <w:autoSpaceDN w:val="0"/>
              <w:adjustRightInd w:val="0"/>
              <w:jc w:val="both"/>
              <w:rPr>
                <w:sz w:val="22"/>
                <w:szCs w:val="22"/>
              </w:rPr>
            </w:pPr>
          </w:p>
          <w:p w:rsidR="000F1CF9" w:rsidRPr="001A34B7" w:rsidRDefault="000F1CF9" w:rsidP="001A34B7">
            <w:pPr>
              <w:autoSpaceDE w:val="0"/>
              <w:autoSpaceDN w:val="0"/>
              <w:adjustRightInd w:val="0"/>
              <w:jc w:val="both"/>
              <w:rPr>
                <w:sz w:val="22"/>
                <w:szCs w:val="22"/>
              </w:rPr>
            </w:pPr>
          </w:p>
          <w:p w:rsidR="00E54B0A" w:rsidRPr="000F1CF9" w:rsidRDefault="00E54B0A" w:rsidP="000F1CF9">
            <w:pPr>
              <w:autoSpaceDE w:val="0"/>
              <w:autoSpaceDN w:val="0"/>
              <w:adjustRightInd w:val="0"/>
              <w:jc w:val="both"/>
              <w:rPr>
                <w:sz w:val="20"/>
                <w:szCs w:val="20"/>
              </w:rPr>
            </w:pPr>
            <w:r w:rsidRPr="001A34B7">
              <w:rPr>
                <w:sz w:val="22"/>
                <w:szCs w:val="22"/>
              </w:rPr>
              <w:t xml:space="preserve">                                         Financing for a start up </w:t>
            </w:r>
            <w:r w:rsidRPr="00E41FF0">
              <w:rPr>
                <w:noProof/>
                <w:color w:val="333333"/>
              </w:rPr>
              <w:pict>
                <v:line id="_x0000_s1045" style="position:absolute;left:0;text-align:left;z-index:251658240;mso-position-horizontal-relative:text;mso-position-vertical-relative:text" from="162pt,2.8pt" to="279pt,65.8pt" o:allowincell="f"/>
              </w:pict>
            </w:r>
            <w:r w:rsidRPr="00E41FF0">
              <w:rPr>
                <w:noProof/>
                <w:color w:val="333333"/>
              </w:rPr>
              <w:pict>
                <v:line id="_x0000_s1044" style="position:absolute;left:0;text-align:left;flip:x;z-index:251657216;mso-position-horizontal-relative:text;mso-position-vertical-relative:text" from="63pt,2.8pt" to="162pt,65.8pt" o:allowincell="f"/>
              </w:pict>
            </w:r>
          </w:p>
          <w:p w:rsidR="00E54B0A" w:rsidRDefault="00E54B0A" w:rsidP="001A34B7">
            <w:pPr>
              <w:jc w:val="both"/>
            </w:pPr>
          </w:p>
          <w:p w:rsidR="00E54B0A" w:rsidRDefault="00E54B0A" w:rsidP="001A34B7">
            <w:pPr>
              <w:tabs>
                <w:tab w:val="left" w:pos="1095"/>
              </w:tabs>
              <w:jc w:val="both"/>
            </w:pPr>
            <w:r>
              <w:tab/>
              <w:t xml:space="preserve">Equity                                                             Debt (Term Loans, mezzanine, </w:t>
            </w:r>
          </w:p>
          <w:p w:rsidR="00E54B0A" w:rsidRDefault="00E54B0A" w:rsidP="001A34B7">
            <w:pPr>
              <w:tabs>
                <w:tab w:val="left" w:pos="1095"/>
              </w:tabs>
              <w:jc w:val="both"/>
            </w:pPr>
            <w:r>
              <w:t xml:space="preserve">            - Angel Investors</w:t>
            </w:r>
            <w:r>
              <w:tab/>
              <w:t xml:space="preserve">                                          working capital, Factoring,                </w:t>
            </w:r>
          </w:p>
          <w:p w:rsidR="00E54B0A" w:rsidRDefault="00E54B0A" w:rsidP="001A34B7">
            <w:pPr>
              <w:tabs>
                <w:tab w:val="left" w:pos="1095"/>
              </w:tabs>
              <w:jc w:val="both"/>
            </w:pPr>
            <w:r>
              <w:t xml:space="preserve">            - Venture Capital</w:t>
            </w:r>
            <w:r>
              <w:tab/>
            </w:r>
            <w:r>
              <w:tab/>
            </w:r>
            <w:r>
              <w:tab/>
            </w:r>
            <w:r>
              <w:tab/>
              <w:t xml:space="preserve">     </w:t>
            </w:r>
            <w:r w:rsidR="00A8633B">
              <w:t>- Banks</w:t>
            </w:r>
            <w:r>
              <w:tab/>
            </w:r>
            <w:r>
              <w:tab/>
            </w:r>
            <w:r>
              <w:tab/>
              <w:t xml:space="preserve">     </w:t>
            </w:r>
          </w:p>
          <w:p w:rsidR="00E54B0A" w:rsidRDefault="00E54B0A" w:rsidP="001A34B7">
            <w:pPr>
              <w:jc w:val="both"/>
            </w:pPr>
            <w:r>
              <w:t xml:space="preserve">            - Private Equity (not preferred)                     </w:t>
            </w:r>
            <w:r>
              <w:tab/>
              <w:t xml:space="preserve">     - Co operative Institutions</w:t>
            </w:r>
          </w:p>
          <w:p w:rsidR="00E54B0A" w:rsidRDefault="00E54B0A" w:rsidP="001A34B7">
            <w:pPr>
              <w:jc w:val="both"/>
            </w:pPr>
            <w:r>
              <w:tab/>
              <w:t xml:space="preserve">- </w:t>
            </w:r>
            <w:r w:rsidR="00A8633B">
              <w:t>Buyer Equity</w:t>
            </w:r>
            <w:r>
              <w:tab/>
            </w:r>
            <w:r>
              <w:tab/>
            </w:r>
            <w:r>
              <w:tab/>
            </w:r>
            <w:r>
              <w:tab/>
              <w:t xml:space="preserve">    </w:t>
            </w:r>
            <w:r w:rsidR="00A8633B">
              <w:t xml:space="preserve">            </w:t>
            </w:r>
            <w:r>
              <w:t xml:space="preserve"> - Private Sources (Cost intensive)</w:t>
            </w:r>
            <w:r>
              <w:tab/>
            </w:r>
          </w:p>
          <w:p w:rsidR="00E54B0A" w:rsidRDefault="00A8633B" w:rsidP="001A34B7">
            <w:pPr>
              <w:ind w:left="720"/>
              <w:jc w:val="both"/>
            </w:pPr>
            <w:r>
              <w:t xml:space="preserve">                                                                             - Non Banking Finance Company</w:t>
            </w:r>
          </w:p>
          <w:p w:rsidR="00A8633B" w:rsidRDefault="00A8633B" w:rsidP="001A34B7">
            <w:pPr>
              <w:ind w:left="4320"/>
              <w:jc w:val="both"/>
            </w:pPr>
            <w:r>
              <w:t xml:space="preserve">                 - Development Finance</w:t>
            </w:r>
          </w:p>
          <w:p w:rsidR="00E54B0A" w:rsidRPr="00E41FF0" w:rsidRDefault="00A8633B" w:rsidP="001A34B7">
            <w:pPr>
              <w:autoSpaceDE w:val="0"/>
              <w:autoSpaceDN w:val="0"/>
              <w:adjustRightInd w:val="0"/>
              <w:jc w:val="both"/>
              <w:rPr>
                <w:color w:val="333333"/>
                <w:sz w:val="40"/>
                <w:szCs w:val="40"/>
              </w:rPr>
            </w:pPr>
            <w:r>
              <w:t xml:space="preserve">                                                                                            Institutions</w:t>
            </w:r>
          </w:p>
        </w:tc>
      </w:tr>
    </w:tbl>
    <w:p w:rsidR="00E4175E" w:rsidRPr="00E41FF0" w:rsidRDefault="00E4175E" w:rsidP="00294FF3">
      <w:pPr>
        <w:autoSpaceDE w:val="0"/>
        <w:autoSpaceDN w:val="0"/>
        <w:adjustRightInd w:val="0"/>
        <w:jc w:val="both"/>
        <w:rPr>
          <w:color w:val="333333"/>
          <w:sz w:val="40"/>
          <w:szCs w:val="40"/>
        </w:rPr>
      </w:pPr>
    </w:p>
    <w:p w:rsidR="00070A5D" w:rsidRPr="00E41FF0" w:rsidRDefault="00E4175E" w:rsidP="00294FF3">
      <w:pPr>
        <w:autoSpaceDE w:val="0"/>
        <w:autoSpaceDN w:val="0"/>
        <w:adjustRightInd w:val="0"/>
        <w:jc w:val="both"/>
        <w:rPr>
          <w:color w:val="333333"/>
          <w:sz w:val="40"/>
          <w:szCs w:val="40"/>
        </w:rPr>
      </w:pPr>
      <w:r w:rsidRPr="00E41FF0">
        <w:rPr>
          <w:color w:val="333333"/>
          <w:sz w:val="40"/>
          <w:szCs w:val="40"/>
        </w:rPr>
        <w:t>The distinct financing needs of a youth enterprise are I) risk capital for startup operations particularly proof of concept and prototyping; this is usually available from angel venture capitalists,   II) Cashflow not asset based,   non-collateral based financing. Hence buyer backed supply chain financing or factoring i.e. non-recourse invoice discounting where the financing is extended on the credit standings of the buyer rather than the youth enterprise</w:t>
      </w:r>
      <w:r w:rsidR="00581D63" w:rsidRPr="00E41FF0">
        <w:rPr>
          <w:color w:val="333333"/>
          <w:sz w:val="40"/>
          <w:szCs w:val="40"/>
        </w:rPr>
        <w:t xml:space="preserve">, </w:t>
      </w:r>
      <w:r w:rsidRPr="00E41FF0">
        <w:rPr>
          <w:color w:val="333333"/>
          <w:sz w:val="40"/>
          <w:szCs w:val="40"/>
        </w:rPr>
        <w:t xml:space="preserve"> are forms of financing </w:t>
      </w:r>
      <w:r w:rsidR="00581D63" w:rsidRPr="00E41FF0">
        <w:rPr>
          <w:color w:val="333333"/>
          <w:sz w:val="40"/>
          <w:szCs w:val="40"/>
        </w:rPr>
        <w:t>that need to be encouraged, III) Supporting financing infrastructure that keeps transaction cost low such as electronic payments, web based B to C portals, contract manufacturing.</w:t>
      </w:r>
    </w:p>
    <w:p w:rsidR="00070A5D" w:rsidRPr="00E41FF0" w:rsidRDefault="00070A5D" w:rsidP="00294FF3">
      <w:pPr>
        <w:autoSpaceDE w:val="0"/>
        <w:autoSpaceDN w:val="0"/>
        <w:adjustRightInd w:val="0"/>
        <w:jc w:val="both"/>
        <w:rPr>
          <w:color w:val="333333"/>
          <w:sz w:val="40"/>
          <w:szCs w:val="40"/>
        </w:rPr>
      </w:pPr>
    </w:p>
    <w:p w:rsidR="00D132CF" w:rsidRDefault="00070A5D" w:rsidP="00070A5D">
      <w:pPr>
        <w:autoSpaceDE w:val="0"/>
        <w:autoSpaceDN w:val="0"/>
        <w:adjustRightInd w:val="0"/>
        <w:jc w:val="both"/>
      </w:pPr>
      <w:r w:rsidRPr="00E41FF0">
        <w:rPr>
          <w:color w:val="333333"/>
          <w:sz w:val="40"/>
          <w:szCs w:val="40"/>
        </w:rPr>
        <w:t>Institutional finance for youth enterprises needs to have a framework with the following key factors :</w:t>
      </w:r>
    </w:p>
    <w:p w:rsidR="00F117C9" w:rsidRPr="006276A4" w:rsidRDefault="00F117C9" w:rsidP="00294FF3">
      <w:pPr>
        <w:jc w:val="both"/>
        <w:rPr>
          <w:i/>
        </w:rPr>
      </w:pPr>
    </w:p>
    <w:p w:rsidR="00070A5D" w:rsidRDefault="00F117C9" w:rsidP="00070A5D">
      <w:pPr>
        <w:numPr>
          <w:ilvl w:val="0"/>
          <w:numId w:val="14"/>
        </w:numPr>
        <w:jc w:val="both"/>
        <w:rPr>
          <w:sz w:val="40"/>
          <w:szCs w:val="40"/>
        </w:rPr>
      </w:pPr>
      <w:r w:rsidRPr="00070A5D">
        <w:rPr>
          <w:sz w:val="40"/>
          <w:szCs w:val="40"/>
        </w:rPr>
        <w:t>Adequate Liquidity</w:t>
      </w:r>
      <w:r w:rsidR="00634B90">
        <w:rPr>
          <w:sz w:val="40"/>
          <w:szCs w:val="40"/>
        </w:rPr>
        <w:t xml:space="preserve"> </w:t>
      </w:r>
      <w:r w:rsidRPr="00070A5D">
        <w:rPr>
          <w:sz w:val="40"/>
          <w:szCs w:val="40"/>
        </w:rPr>
        <w:t xml:space="preserve">- </w:t>
      </w:r>
      <w:r w:rsidR="00070A5D">
        <w:rPr>
          <w:sz w:val="40"/>
          <w:szCs w:val="40"/>
        </w:rPr>
        <w:t>A</w:t>
      </w:r>
      <w:r w:rsidRPr="00070A5D">
        <w:rPr>
          <w:sz w:val="40"/>
          <w:szCs w:val="40"/>
        </w:rPr>
        <w:t xml:space="preserve">vailability of </w:t>
      </w:r>
      <w:r w:rsidR="00070A5D">
        <w:rPr>
          <w:sz w:val="40"/>
          <w:szCs w:val="40"/>
        </w:rPr>
        <w:t xml:space="preserve">debt </w:t>
      </w:r>
      <w:r w:rsidR="00634B90">
        <w:rPr>
          <w:sz w:val="40"/>
          <w:szCs w:val="40"/>
        </w:rPr>
        <w:t>i</w:t>
      </w:r>
      <w:r w:rsidR="00070A5D">
        <w:rPr>
          <w:sz w:val="40"/>
          <w:szCs w:val="40"/>
        </w:rPr>
        <w:t>n adequate quantum will ensure that no liquidity crunch is experienced which can lead to a solvency crisis.</w:t>
      </w:r>
    </w:p>
    <w:p w:rsidR="00356230" w:rsidRDefault="001129BC" w:rsidP="00294FF3">
      <w:pPr>
        <w:numPr>
          <w:ilvl w:val="0"/>
          <w:numId w:val="14"/>
        </w:numPr>
        <w:jc w:val="both"/>
        <w:rPr>
          <w:sz w:val="40"/>
          <w:szCs w:val="40"/>
        </w:rPr>
      </w:pPr>
      <w:r w:rsidRPr="00070A5D">
        <w:rPr>
          <w:sz w:val="40"/>
          <w:szCs w:val="40"/>
        </w:rPr>
        <w:t>Cost of financing should be reasonable</w:t>
      </w:r>
      <w:r w:rsidR="00634B90">
        <w:rPr>
          <w:sz w:val="40"/>
          <w:szCs w:val="40"/>
        </w:rPr>
        <w:t xml:space="preserve"> –</w:t>
      </w:r>
      <w:r w:rsidRPr="00070A5D">
        <w:rPr>
          <w:sz w:val="40"/>
          <w:szCs w:val="40"/>
        </w:rPr>
        <w:t xml:space="preserve"> </w:t>
      </w:r>
      <w:r w:rsidR="00634B90">
        <w:rPr>
          <w:sz w:val="40"/>
          <w:szCs w:val="40"/>
        </w:rPr>
        <w:t xml:space="preserve">A youth startup will not be in a position to bear high interest  </w:t>
      </w:r>
      <w:r w:rsidRPr="00070A5D">
        <w:rPr>
          <w:sz w:val="40"/>
          <w:szCs w:val="40"/>
        </w:rPr>
        <w:t>cost</w:t>
      </w:r>
      <w:r w:rsidR="00634B90">
        <w:rPr>
          <w:sz w:val="40"/>
          <w:szCs w:val="40"/>
        </w:rPr>
        <w:t xml:space="preserve">. At the </w:t>
      </w:r>
      <w:r w:rsidR="00634B90">
        <w:rPr>
          <w:sz w:val="40"/>
          <w:szCs w:val="40"/>
        </w:rPr>
        <w:lastRenderedPageBreak/>
        <w:t xml:space="preserve">same time credit risk are compelling lenders to charge high rates of interest as the credit ratings of the entrepreneur is usually low. A viability gap funding in initial years by Government or Government designated agencies may be </w:t>
      </w:r>
      <w:r w:rsidR="00356230">
        <w:rPr>
          <w:sz w:val="40"/>
          <w:szCs w:val="40"/>
        </w:rPr>
        <w:t>considered.</w:t>
      </w:r>
    </w:p>
    <w:p w:rsidR="00356230" w:rsidRDefault="00356230" w:rsidP="00294FF3">
      <w:pPr>
        <w:numPr>
          <w:ilvl w:val="0"/>
          <w:numId w:val="14"/>
        </w:numPr>
        <w:jc w:val="both"/>
        <w:rPr>
          <w:sz w:val="40"/>
          <w:szCs w:val="40"/>
        </w:rPr>
      </w:pPr>
      <w:r>
        <w:rPr>
          <w:sz w:val="40"/>
          <w:szCs w:val="40"/>
        </w:rPr>
        <w:t>Government policies, regulatory policies should be positively discriminated towards youth enterprises for instance such financing can be made part of affirmative action such as priority sector policies</w:t>
      </w:r>
      <w:r w:rsidR="00D95525">
        <w:rPr>
          <w:sz w:val="40"/>
          <w:szCs w:val="40"/>
        </w:rPr>
        <w:t xml:space="preserve"> in </w:t>
      </w:r>
      <w:smartTag w:uri="urn:schemas-microsoft-com:office:smarttags" w:element="place">
        <w:smartTag w:uri="urn:schemas-microsoft-com:office:smarttags" w:element="country-region">
          <w:r w:rsidR="00D95525">
            <w:rPr>
              <w:sz w:val="40"/>
              <w:szCs w:val="40"/>
            </w:rPr>
            <w:t>India</w:t>
          </w:r>
        </w:smartTag>
      </w:smartTag>
      <w:r w:rsidR="00D95525">
        <w:rPr>
          <w:sz w:val="40"/>
          <w:szCs w:val="40"/>
        </w:rPr>
        <w:t>.</w:t>
      </w:r>
    </w:p>
    <w:p w:rsidR="00356230" w:rsidRDefault="00D95525" w:rsidP="00294FF3">
      <w:pPr>
        <w:numPr>
          <w:ilvl w:val="0"/>
          <w:numId w:val="14"/>
        </w:numPr>
        <w:jc w:val="both"/>
        <w:rPr>
          <w:sz w:val="40"/>
          <w:szCs w:val="40"/>
        </w:rPr>
      </w:pPr>
      <w:r>
        <w:rPr>
          <w:sz w:val="40"/>
          <w:szCs w:val="40"/>
        </w:rPr>
        <w:t>Suitable risk mitigants such as a credit Guarantee scheme to facilitate easy flow of collateral free lending by mainstream lending institutions need to be put in place and made functionally easy to use. At the same time, moral hazard issues need to be kept in view to ensure a careful balance.</w:t>
      </w:r>
    </w:p>
    <w:p w:rsidR="00D95525" w:rsidRDefault="00D95525" w:rsidP="00D95525">
      <w:pPr>
        <w:ind w:left="360"/>
        <w:jc w:val="both"/>
        <w:rPr>
          <w:sz w:val="40"/>
          <w:szCs w:val="40"/>
        </w:rPr>
      </w:pPr>
    </w:p>
    <w:p w:rsidR="00D95525" w:rsidRDefault="00D95525" w:rsidP="00D95525">
      <w:pPr>
        <w:ind w:left="360"/>
        <w:jc w:val="both"/>
        <w:rPr>
          <w:sz w:val="40"/>
          <w:szCs w:val="40"/>
        </w:rPr>
      </w:pPr>
      <w:r>
        <w:rPr>
          <w:sz w:val="40"/>
          <w:szCs w:val="40"/>
        </w:rPr>
        <w:t xml:space="preserve">Central Bank of </w:t>
      </w:r>
      <w:smartTag w:uri="urn:schemas-microsoft-com:office:smarttags" w:element="place">
        <w:smartTag w:uri="urn:schemas-microsoft-com:office:smarttags" w:element="country-region">
          <w:r>
            <w:rPr>
              <w:sz w:val="40"/>
              <w:szCs w:val="40"/>
            </w:rPr>
            <w:t>India</w:t>
          </w:r>
        </w:smartTag>
      </w:smartTag>
      <w:r>
        <w:rPr>
          <w:sz w:val="40"/>
          <w:szCs w:val="40"/>
        </w:rPr>
        <w:t xml:space="preserve"> of which I am the CEO is an example of a mainstream bank that has launched an innovative youth enterprise financing programme</w:t>
      </w:r>
      <w:r w:rsidR="00C84EE7">
        <w:rPr>
          <w:sz w:val="40"/>
          <w:szCs w:val="40"/>
        </w:rPr>
        <w:t xml:space="preserve"> in collaboration with Comsec</w:t>
      </w:r>
      <w:r>
        <w:rPr>
          <w:sz w:val="40"/>
          <w:szCs w:val="40"/>
        </w:rPr>
        <w:t>. It is aimed at</w:t>
      </w:r>
      <w:r w:rsidR="00C84EE7">
        <w:rPr>
          <w:sz w:val="40"/>
          <w:szCs w:val="40"/>
        </w:rPr>
        <w:t xml:space="preserve"> youth micro entrepreneurs in backward areas of the country. The distinguishing characteristics of the programme is that it is holistic financing combining group finance for skill development (from Comsec), concessional loans for investment in the in the micro entrepreneur and working capital ( Central Bank) and grant finance for developing marketing linkages (from Comsec). Thus the programme seeks to provide end to end financing. </w:t>
      </w:r>
      <w:r w:rsidR="00C84EE7" w:rsidRPr="00C84EE7">
        <w:rPr>
          <w:i/>
          <w:sz w:val="28"/>
          <w:szCs w:val="28"/>
        </w:rPr>
        <w:t>Box-2</w:t>
      </w:r>
      <w:r w:rsidR="00C84EE7">
        <w:rPr>
          <w:sz w:val="40"/>
          <w:szCs w:val="40"/>
        </w:rPr>
        <w:t xml:space="preserve"> gives some details.</w:t>
      </w:r>
      <w:r>
        <w:rPr>
          <w:sz w:val="40"/>
          <w:szCs w:val="40"/>
        </w:rPr>
        <w:t xml:space="preserve"> </w:t>
      </w:r>
    </w:p>
    <w:p w:rsidR="006276A4" w:rsidRDefault="006276A4" w:rsidP="00294FF3">
      <w:pPr>
        <w:jc w:val="both"/>
        <w:rPr>
          <w:sz w:val="40"/>
          <w:szCs w:val="40"/>
        </w:rPr>
      </w:pPr>
    </w:p>
    <w:p w:rsidR="000F1CF9" w:rsidRDefault="000F1CF9" w:rsidP="00294FF3">
      <w:pPr>
        <w:jc w:val="both"/>
        <w:rPr>
          <w:sz w:val="40"/>
          <w:szCs w:val="40"/>
        </w:rPr>
      </w:pPr>
    </w:p>
    <w:p w:rsidR="000F1CF9" w:rsidRPr="00F307EA" w:rsidRDefault="000F1CF9" w:rsidP="00294FF3">
      <w:pPr>
        <w:jc w:val="both"/>
        <w:rPr>
          <w:sz w:val="40"/>
          <w:szCs w:val="4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2D7F7B" w:rsidRPr="00F307EA">
        <w:tc>
          <w:tcPr>
            <w:tcW w:w="8856" w:type="dxa"/>
          </w:tcPr>
          <w:p w:rsidR="007473DC" w:rsidRDefault="007473DC" w:rsidP="00A82340">
            <w:pPr>
              <w:jc w:val="center"/>
              <w:rPr>
                <w:b/>
                <w:sz w:val="28"/>
                <w:szCs w:val="28"/>
                <w:u w:val="single"/>
              </w:rPr>
            </w:pPr>
            <w:r>
              <w:rPr>
                <w:b/>
                <w:sz w:val="28"/>
                <w:szCs w:val="28"/>
                <w:u w:val="single"/>
              </w:rPr>
              <w:t>Box-2</w:t>
            </w:r>
          </w:p>
          <w:p w:rsidR="007473DC" w:rsidRDefault="007473DC" w:rsidP="00A82340">
            <w:pPr>
              <w:jc w:val="center"/>
              <w:rPr>
                <w:b/>
                <w:sz w:val="28"/>
                <w:szCs w:val="28"/>
                <w:u w:val="single"/>
              </w:rPr>
            </w:pPr>
          </w:p>
          <w:p w:rsidR="00A82340" w:rsidRDefault="002D7F7B" w:rsidP="00A82340">
            <w:pPr>
              <w:jc w:val="center"/>
              <w:rPr>
                <w:b/>
                <w:sz w:val="28"/>
                <w:szCs w:val="28"/>
                <w:u w:val="single"/>
              </w:rPr>
            </w:pPr>
            <w:r w:rsidRPr="00A82340">
              <w:rPr>
                <w:b/>
                <w:sz w:val="28"/>
                <w:szCs w:val="28"/>
                <w:u w:val="single"/>
              </w:rPr>
              <w:t xml:space="preserve">CENTRAL BANK OF </w:t>
            </w:r>
            <w:smartTag w:uri="urn:schemas-microsoft-com:office:smarttags" w:element="place">
              <w:smartTag w:uri="urn:schemas-microsoft-com:office:smarttags" w:element="PlaceName">
                <w:r w:rsidRPr="00A82340">
                  <w:rPr>
                    <w:b/>
                    <w:sz w:val="28"/>
                    <w:szCs w:val="28"/>
                    <w:u w:val="single"/>
                  </w:rPr>
                  <w:t>INDIA-</w:t>
                </w:r>
              </w:smartTag>
              <w:r w:rsidRPr="00A82340">
                <w:rPr>
                  <w:b/>
                  <w:sz w:val="28"/>
                  <w:szCs w:val="28"/>
                  <w:u w:val="single"/>
                </w:rPr>
                <w:t xml:space="preserve"> </w:t>
              </w:r>
              <w:smartTag w:uri="urn:schemas-microsoft-com:office:smarttags" w:element="PlaceType">
                <w:r w:rsidRPr="00A82340">
                  <w:rPr>
                    <w:b/>
                    <w:sz w:val="28"/>
                    <w:szCs w:val="28"/>
                    <w:u w:val="single"/>
                  </w:rPr>
                  <w:t>COMMONWEALTH</w:t>
                </w:r>
              </w:smartTag>
            </w:smartTag>
            <w:r w:rsidR="00A82340">
              <w:rPr>
                <w:b/>
                <w:sz w:val="28"/>
                <w:szCs w:val="28"/>
                <w:u w:val="single"/>
              </w:rPr>
              <w:t xml:space="preserve"> JOINT</w:t>
            </w:r>
          </w:p>
          <w:p w:rsidR="002D7F7B" w:rsidRPr="00A82340" w:rsidRDefault="002D7F7B" w:rsidP="00A82340">
            <w:pPr>
              <w:jc w:val="center"/>
              <w:rPr>
                <w:b/>
                <w:sz w:val="28"/>
                <w:szCs w:val="28"/>
                <w:u w:val="single"/>
              </w:rPr>
            </w:pPr>
            <w:r w:rsidRPr="00A82340">
              <w:rPr>
                <w:b/>
                <w:sz w:val="28"/>
                <w:szCs w:val="28"/>
                <w:u w:val="single"/>
              </w:rPr>
              <w:t xml:space="preserve">YOUTH </w:t>
            </w:r>
            <w:smartTag w:uri="urn:schemas-microsoft-com:office:smarttags" w:element="place">
              <w:smartTag w:uri="urn:schemas-microsoft-com:office:smarttags" w:element="City">
                <w:r w:rsidRPr="00A82340">
                  <w:rPr>
                    <w:b/>
                    <w:sz w:val="28"/>
                    <w:szCs w:val="28"/>
                    <w:u w:val="single"/>
                  </w:rPr>
                  <w:t>ENTERPRISE</w:t>
                </w:r>
              </w:smartTag>
            </w:smartTag>
            <w:r w:rsidRPr="00A82340">
              <w:rPr>
                <w:b/>
                <w:sz w:val="28"/>
                <w:szCs w:val="28"/>
                <w:u w:val="single"/>
              </w:rPr>
              <w:t xml:space="preserve"> PROGRAMME</w:t>
            </w:r>
          </w:p>
          <w:p w:rsidR="002D7F7B" w:rsidRPr="00F307EA" w:rsidRDefault="002D7F7B" w:rsidP="00F307EA">
            <w:pPr>
              <w:jc w:val="both"/>
              <w:rPr>
                <w:sz w:val="40"/>
                <w:szCs w:val="40"/>
              </w:rPr>
            </w:pPr>
          </w:p>
          <w:p w:rsidR="002D7F7B" w:rsidRPr="00A82340" w:rsidRDefault="002D7F7B" w:rsidP="002D7F7B">
            <w:pPr>
              <w:rPr>
                <w:rStyle w:val="Strong"/>
                <w:rFonts w:cs="Arial"/>
                <w:sz w:val="28"/>
                <w:szCs w:val="28"/>
              </w:rPr>
            </w:pPr>
            <w:r w:rsidRPr="00A82340">
              <w:rPr>
                <w:rStyle w:val="Strong"/>
                <w:rFonts w:cs="Arial"/>
                <w:sz w:val="28"/>
                <w:szCs w:val="28"/>
              </w:rPr>
              <w:t>Objective</w:t>
            </w:r>
            <w:r w:rsidR="00FC6E6D">
              <w:rPr>
                <w:rStyle w:val="Strong"/>
                <w:rFonts w:cs="Arial"/>
                <w:sz w:val="28"/>
                <w:szCs w:val="28"/>
              </w:rPr>
              <w:t xml:space="preserve"> </w:t>
            </w:r>
            <w:r w:rsidRPr="00A82340">
              <w:rPr>
                <w:rStyle w:val="Strong"/>
                <w:rFonts w:cs="Arial"/>
                <w:sz w:val="28"/>
                <w:szCs w:val="28"/>
              </w:rPr>
              <w:t>:</w:t>
            </w:r>
          </w:p>
          <w:p w:rsidR="002D7F7B" w:rsidRPr="007473DC" w:rsidRDefault="002D7F7B" w:rsidP="00F307EA">
            <w:pPr>
              <w:jc w:val="both"/>
              <w:rPr>
                <w:rStyle w:val="Strong"/>
                <w:rFonts w:cs="Arial"/>
                <w:sz w:val="28"/>
                <w:szCs w:val="28"/>
              </w:rPr>
            </w:pPr>
          </w:p>
          <w:p w:rsidR="002D7F7B" w:rsidRPr="007473DC" w:rsidRDefault="002D7F7B" w:rsidP="00F307EA">
            <w:pPr>
              <w:jc w:val="both"/>
              <w:rPr>
                <w:rStyle w:val="Strong"/>
                <w:rFonts w:cs="Arial"/>
                <w:iCs/>
                <w:sz w:val="28"/>
                <w:szCs w:val="28"/>
              </w:rPr>
            </w:pPr>
            <w:r w:rsidRPr="007473DC">
              <w:rPr>
                <w:rFonts w:cs="Arial"/>
                <w:iCs/>
                <w:color w:val="000000"/>
                <w:sz w:val="28"/>
                <w:szCs w:val="28"/>
                <w:shd w:val="clear" w:color="auto" w:fill="FFFFFF"/>
              </w:rPr>
              <w:t>Youth Enterprise Financing Programme aims at providing end to end solution including finance for micro enterprises set up by youth in backward districts in the country. The range of activities covered include skill development, investment in the  micro enterprise</w:t>
            </w:r>
            <w:r w:rsidR="00A82340" w:rsidRPr="007473DC">
              <w:rPr>
                <w:rFonts w:cs="Arial"/>
                <w:iCs/>
                <w:color w:val="000000"/>
                <w:sz w:val="28"/>
                <w:szCs w:val="28"/>
                <w:shd w:val="clear" w:color="auto" w:fill="FFFFFF"/>
              </w:rPr>
              <w:t>, setting up</w:t>
            </w:r>
            <w:r w:rsidRPr="007473DC">
              <w:rPr>
                <w:rFonts w:cs="Arial"/>
                <w:iCs/>
                <w:color w:val="000000"/>
                <w:sz w:val="28"/>
                <w:szCs w:val="28"/>
                <w:shd w:val="clear" w:color="auto" w:fill="FFFFFF"/>
              </w:rPr>
              <w:t xml:space="preserve"> effective market linkage</w:t>
            </w:r>
            <w:r w:rsidR="00A82340" w:rsidRPr="007473DC">
              <w:rPr>
                <w:rFonts w:cs="Arial"/>
                <w:iCs/>
                <w:color w:val="000000"/>
                <w:sz w:val="28"/>
                <w:szCs w:val="28"/>
                <w:shd w:val="clear" w:color="auto" w:fill="FFFFFF"/>
              </w:rPr>
              <w:t>s</w:t>
            </w:r>
            <w:r w:rsidRPr="007473DC">
              <w:rPr>
                <w:rFonts w:cs="Arial"/>
                <w:iCs/>
                <w:color w:val="000000"/>
                <w:sz w:val="28"/>
                <w:szCs w:val="28"/>
                <w:shd w:val="clear" w:color="auto" w:fill="FFFFFF"/>
              </w:rPr>
              <w:t>. Thus, it is sought to be ensured that the financing is provided along with assistance for backward and forward linkages.</w:t>
            </w:r>
          </w:p>
          <w:p w:rsidR="002D7F7B" w:rsidRPr="007473DC" w:rsidRDefault="002D7F7B" w:rsidP="00F307EA">
            <w:pPr>
              <w:jc w:val="both"/>
              <w:rPr>
                <w:rStyle w:val="Strong"/>
                <w:rFonts w:cs="Arial"/>
                <w:iCs/>
                <w:sz w:val="28"/>
                <w:szCs w:val="28"/>
              </w:rPr>
            </w:pPr>
          </w:p>
          <w:p w:rsidR="00FC6E6D" w:rsidRPr="00FC6E6D" w:rsidRDefault="00FC6E6D" w:rsidP="00F307EA">
            <w:pPr>
              <w:jc w:val="both"/>
              <w:rPr>
                <w:b/>
                <w:sz w:val="28"/>
                <w:szCs w:val="28"/>
              </w:rPr>
            </w:pPr>
            <w:r>
              <w:rPr>
                <w:b/>
                <w:sz w:val="28"/>
                <w:szCs w:val="28"/>
              </w:rPr>
              <w:t>The Concept :</w:t>
            </w:r>
          </w:p>
          <w:p w:rsidR="002D7F7B" w:rsidRPr="007473DC" w:rsidRDefault="002D7F7B" w:rsidP="00F307EA">
            <w:pPr>
              <w:jc w:val="both"/>
              <w:rPr>
                <w:sz w:val="28"/>
                <w:szCs w:val="28"/>
              </w:rPr>
            </w:pPr>
            <w:r w:rsidRPr="007473DC">
              <w:rPr>
                <w:sz w:val="28"/>
                <w:szCs w:val="28"/>
              </w:rPr>
              <w:t xml:space="preserve">The concept is replicable by having strategic partnership/collaboration among National Development organisations, banking institutions, corporate sectors and NGOs for youth enterprise development.  It has multiplying effect in employment generation as every enterprise will create in turn several employment opportunities. This would help create opportunities for young people to drive socio-economic development that might help reduce costs associated with tackling social problems such as substance abuse, crime and violence.  </w:t>
            </w:r>
          </w:p>
          <w:p w:rsidR="002D7F7B" w:rsidRPr="007473DC" w:rsidRDefault="002D7F7B" w:rsidP="00F307EA">
            <w:pPr>
              <w:jc w:val="both"/>
              <w:rPr>
                <w:rStyle w:val="Strong"/>
                <w:rFonts w:cs="Arial"/>
                <w:b w:val="0"/>
                <w:sz w:val="28"/>
                <w:szCs w:val="28"/>
              </w:rPr>
            </w:pPr>
          </w:p>
          <w:p w:rsidR="002D7F7B" w:rsidRPr="007473DC" w:rsidRDefault="00A82340" w:rsidP="00F307EA">
            <w:pPr>
              <w:jc w:val="both"/>
              <w:rPr>
                <w:rStyle w:val="Strong"/>
                <w:rFonts w:cs="Arial"/>
                <w:b w:val="0"/>
                <w:sz w:val="28"/>
                <w:szCs w:val="28"/>
              </w:rPr>
            </w:pPr>
            <w:r w:rsidRPr="007473DC">
              <w:rPr>
                <w:rStyle w:val="Strong"/>
                <w:rFonts w:cs="Arial"/>
                <w:b w:val="0"/>
                <w:sz w:val="28"/>
                <w:szCs w:val="28"/>
              </w:rPr>
              <w:t>The programme involves :</w:t>
            </w:r>
          </w:p>
          <w:p w:rsidR="002D7F7B" w:rsidRPr="007473DC" w:rsidRDefault="002D7F7B" w:rsidP="00F307EA">
            <w:pPr>
              <w:numPr>
                <w:ilvl w:val="0"/>
                <w:numId w:val="7"/>
              </w:numPr>
              <w:rPr>
                <w:rFonts w:cs="Arial"/>
                <w:sz w:val="28"/>
                <w:szCs w:val="28"/>
              </w:rPr>
            </w:pPr>
            <w:r w:rsidRPr="007473DC">
              <w:rPr>
                <w:rFonts w:cs="Arial"/>
                <w:sz w:val="28"/>
                <w:szCs w:val="28"/>
              </w:rPr>
              <w:t xml:space="preserve">Selection of </w:t>
            </w:r>
            <w:r w:rsidR="00A82340" w:rsidRPr="007473DC">
              <w:rPr>
                <w:rFonts w:cs="Arial"/>
                <w:sz w:val="28"/>
                <w:szCs w:val="28"/>
              </w:rPr>
              <w:t xml:space="preserve"> youth entrepreneurs</w:t>
            </w:r>
          </w:p>
          <w:p w:rsidR="002D7F7B" w:rsidRPr="007473DC" w:rsidRDefault="002D7F7B" w:rsidP="00A82340">
            <w:pPr>
              <w:numPr>
                <w:ilvl w:val="0"/>
                <w:numId w:val="7"/>
              </w:numPr>
              <w:jc w:val="both"/>
              <w:rPr>
                <w:rFonts w:cs="Arial"/>
                <w:sz w:val="28"/>
                <w:szCs w:val="28"/>
              </w:rPr>
            </w:pPr>
            <w:r w:rsidRPr="007473DC">
              <w:rPr>
                <w:sz w:val="28"/>
                <w:szCs w:val="28"/>
              </w:rPr>
              <w:t xml:space="preserve">Capacity building of the identified </w:t>
            </w:r>
            <w:r w:rsidR="00A82340" w:rsidRPr="007473DC">
              <w:rPr>
                <w:sz w:val="28"/>
                <w:szCs w:val="28"/>
              </w:rPr>
              <w:t>entrepreneurs</w:t>
            </w:r>
            <w:r w:rsidRPr="007473DC">
              <w:rPr>
                <w:sz w:val="28"/>
                <w:szCs w:val="28"/>
              </w:rPr>
              <w:t xml:space="preserve">  by Bank and NGO Partners.</w:t>
            </w:r>
          </w:p>
          <w:p w:rsidR="00A82340" w:rsidRPr="007473DC" w:rsidRDefault="00A82340" w:rsidP="00A82340">
            <w:pPr>
              <w:numPr>
                <w:ilvl w:val="0"/>
                <w:numId w:val="7"/>
              </w:numPr>
              <w:rPr>
                <w:rFonts w:cs="Arial"/>
                <w:sz w:val="28"/>
                <w:szCs w:val="28"/>
              </w:rPr>
            </w:pPr>
            <w:r w:rsidRPr="007473DC">
              <w:rPr>
                <w:rFonts w:cs="Arial"/>
                <w:sz w:val="28"/>
                <w:szCs w:val="28"/>
              </w:rPr>
              <w:t>Local coordination and mentorship of  entrepreneurs</w:t>
            </w:r>
          </w:p>
          <w:p w:rsidR="002D7F7B" w:rsidRPr="007473DC" w:rsidRDefault="002D7F7B" w:rsidP="00F307EA">
            <w:pPr>
              <w:numPr>
                <w:ilvl w:val="0"/>
                <w:numId w:val="7"/>
              </w:numPr>
              <w:rPr>
                <w:rFonts w:cs="Arial"/>
                <w:sz w:val="28"/>
                <w:szCs w:val="28"/>
              </w:rPr>
            </w:pPr>
            <w:r w:rsidRPr="007473DC">
              <w:rPr>
                <w:rFonts w:cs="Arial"/>
                <w:sz w:val="28"/>
                <w:szCs w:val="28"/>
              </w:rPr>
              <w:t xml:space="preserve">Providing bank finance </w:t>
            </w:r>
          </w:p>
          <w:p w:rsidR="002D7F7B" w:rsidRPr="007473DC" w:rsidRDefault="002D7F7B" w:rsidP="00F307EA">
            <w:pPr>
              <w:numPr>
                <w:ilvl w:val="0"/>
                <w:numId w:val="7"/>
              </w:numPr>
              <w:rPr>
                <w:rFonts w:cs="Arial"/>
                <w:sz w:val="28"/>
                <w:szCs w:val="28"/>
              </w:rPr>
            </w:pPr>
            <w:r w:rsidRPr="007473DC">
              <w:rPr>
                <w:rFonts w:cs="Arial"/>
                <w:sz w:val="28"/>
                <w:szCs w:val="28"/>
              </w:rPr>
              <w:t xml:space="preserve">Monitoring and project oversight  (jointly) </w:t>
            </w:r>
          </w:p>
          <w:p w:rsidR="002D7F7B" w:rsidRPr="00DF79E0" w:rsidRDefault="002D7F7B" w:rsidP="00DF79E0">
            <w:pPr>
              <w:numPr>
                <w:ilvl w:val="0"/>
                <w:numId w:val="7"/>
              </w:numPr>
              <w:rPr>
                <w:rFonts w:cs="Arial"/>
                <w:sz w:val="40"/>
                <w:szCs w:val="40"/>
              </w:rPr>
            </w:pPr>
            <w:r w:rsidRPr="007473DC">
              <w:rPr>
                <w:rFonts w:cs="Arial"/>
                <w:sz w:val="28"/>
                <w:szCs w:val="28"/>
              </w:rPr>
              <w:t>Evaluation (jointly)</w:t>
            </w:r>
          </w:p>
        </w:tc>
      </w:tr>
    </w:tbl>
    <w:p w:rsidR="00AF4C52" w:rsidRDefault="00AF4C52" w:rsidP="009C02D7">
      <w:pPr>
        <w:jc w:val="both"/>
        <w:rPr>
          <w:sz w:val="40"/>
          <w:szCs w:val="40"/>
        </w:rPr>
      </w:pPr>
    </w:p>
    <w:p w:rsidR="00A82340" w:rsidRDefault="00FC6E6D" w:rsidP="009C02D7">
      <w:pPr>
        <w:jc w:val="both"/>
        <w:rPr>
          <w:sz w:val="40"/>
          <w:szCs w:val="40"/>
        </w:rPr>
      </w:pPr>
      <w:r>
        <w:rPr>
          <w:sz w:val="40"/>
          <w:szCs w:val="40"/>
        </w:rPr>
        <w:t>Central B</w:t>
      </w:r>
      <w:r w:rsidR="00A82340">
        <w:rPr>
          <w:sz w:val="40"/>
          <w:szCs w:val="40"/>
        </w:rPr>
        <w:t>ank of India is a leading public sector bank in India with 3</w:t>
      </w:r>
      <w:r w:rsidR="00373458">
        <w:rPr>
          <w:sz w:val="40"/>
          <w:szCs w:val="40"/>
        </w:rPr>
        <w:t>728</w:t>
      </w:r>
      <w:r w:rsidR="00A82340">
        <w:rPr>
          <w:sz w:val="40"/>
          <w:szCs w:val="40"/>
        </w:rPr>
        <w:t xml:space="preserve"> branches (3</w:t>
      </w:r>
      <w:r w:rsidR="00A82340" w:rsidRPr="00C84EE7">
        <w:rPr>
          <w:sz w:val="40"/>
          <w:szCs w:val="40"/>
          <w:vertAlign w:val="superscript"/>
        </w:rPr>
        <w:t>rd</w:t>
      </w:r>
      <w:r w:rsidR="00A82340">
        <w:rPr>
          <w:sz w:val="40"/>
          <w:szCs w:val="40"/>
        </w:rPr>
        <w:t xml:space="preserve"> largest in </w:t>
      </w:r>
      <w:r>
        <w:rPr>
          <w:sz w:val="40"/>
          <w:szCs w:val="40"/>
        </w:rPr>
        <w:t>India</w:t>
      </w:r>
      <w:r w:rsidR="00A82340">
        <w:rPr>
          <w:sz w:val="40"/>
          <w:szCs w:val="40"/>
        </w:rPr>
        <w:t>), 35000 plus staff and annual turnover of over US$ 65 bn. It is now in the Centenary year and has a customer base of about 30 mn.</w:t>
      </w:r>
    </w:p>
    <w:p w:rsidR="00373458" w:rsidRDefault="00373458" w:rsidP="009C02D7">
      <w:pPr>
        <w:jc w:val="both"/>
        <w:rPr>
          <w:sz w:val="40"/>
          <w:szCs w:val="40"/>
        </w:rPr>
      </w:pPr>
    </w:p>
    <w:p w:rsidR="00373458" w:rsidRPr="00373458" w:rsidRDefault="00373458" w:rsidP="009C02D7">
      <w:pPr>
        <w:jc w:val="both"/>
        <w:rPr>
          <w:b/>
          <w:sz w:val="40"/>
          <w:szCs w:val="40"/>
          <w:u w:val="single"/>
        </w:rPr>
      </w:pPr>
      <w:r w:rsidRPr="00373458">
        <w:rPr>
          <w:b/>
          <w:sz w:val="40"/>
          <w:szCs w:val="40"/>
          <w:u w:val="single"/>
        </w:rPr>
        <w:lastRenderedPageBreak/>
        <w:t>Financial Inclusion:</w:t>
      </w:r>
    </w:p>
    <w:p w:rsidR="007B5CA2" w:rsidRDefault="007B5CA2" w:rsidP="009C02D7">
      <w:pPr>
        <w:jc w:val="both"/>
        <w:rPr>
          <w:sz w:val="40"/>
          <w:szCs w:val="40"/>
        </w:rPr>
      </w:pPr>
    </w:p>
    <w:p w:rsidR="00373458" w:rsidRDefault="002E640E" w:rsidP="009C02D7">
      <w:pPr>
        <w:jc w:val="both"/>
        <w:rPr>
          <w:sz w:val="40"/>
          <w:szCs w:val="40"/>
        </w:rPr>
      </w:pPr>
      <w:r>
        <w:rPr>
          <w:sz w:val="40"/>
          <w:szCs w:val="40"/>
        </w:rPr>
        <w:t>Indian banks have embark</w:t>
      </w:r>
      <w:r w:rsidR="00AF4C52">
        <w:rPr>
          <w:sz w:val="40"/>
          <w:szCs w:val="40"/>
        </w:rPr>
        <w:t>ed on a remarkable nation wide p</w:t>
      </w:r>
      <w:r>
        <w:rPr>
          <w:sz w:val="40"/>
          <w:szCs w:val="40"/>
        </w:rPr>
        <w:t>rogramme of Financial Inclusion in terms of which, every household in this country will be financially included over the next 5 years.  This amounts to new bank accounts of 225 million Financial Inclusion is sought to be achieved through use of Information &amp; Communications Technology (ICT)</w:t>
      </w:r>
      <w:r w:rsidR="00AF4C52">
        <w:rPr>
          <w:sz w:val="40"/>
          <w:szCs w:val="40"/>
        </w:rPr>
        <w:t>,</w:t>
      </w:r>
      <w:r>
        <w:rPr>
          <w:sz w:val="40"/>
          <w:szCs w:val="40"/>
        </w:rPr>
        <w:t xml:space="preserve"> </w:t>
      </w:r>
      <w:r w:rsidR="00D37A2C">
        <w:rPr>
          <w:sz w:val="40"/>
          <w:szCs w:val="40"/>
        </w:rPr>
        <w:t>arguably the largest of its kind in the world in terms of its scope and volume</w:t>
      </w:r>
      <w:r w:rsidR="00B860C2">
        <w:rPr>
          <w:sz w:val="40"/>
          <w:szCs w:val="40"/>
        </w:rPr>
        <w:t>.</w:t>
      </w:r>
      <w:r w:rsidR="00AF4C52">
        <w:rPr>
          <w:sz w:val="40"/>
          <w:szCs w:val="40"/>
        </w:rPr>
        <w:t xml:space="preserve">  The substantive financially included, in about five years</w:t>
      </w:r>
      <w:r w:rsidR="001C7CF4">
        <w:rPr>
          <w:sz w:val="40"/>
          <w:szCs w:val="40"/>
        </w:rPr>
        <w:t>’</w:t>
      </w:r>
      <w:r w:rsidR="00AF4C52">
        <w:rPr>
          <w:sz w:val="40"/>
          <w:szCs w:val="40"/>
        </w:rPr>
        <w:t xml:space="preserve"> time, will no doubt be a game change for governance and business.  </w:t>
      </w:r>
    </w:p>
    <w:p w:rsidR="00AF4C52" w:rsidRDefault="00AF4C52" w:rsidP="009C02D7">
      <w:pPr>
        <w:jc w:val="both"/>
        <w:rPr>
          <w:sz w:val="40"/>
          <w:szCs w:val="40"/>
        </w:rPr>
      </w:pPr>
    </w:p>
    <w:p w:rsidR="00181BE8" w:rsidRDefault="00AF4C52" w:rsidP="00AF4C52">
      <w:pPr>
        <w:jc w:val="both"/>
        <w:rPr>
          <w:sz w:val="40"/>
          <w:szCs w:val="40"/>
        </w:rPr>
      </w:pPr>
      <w:r>
        <w:rPr>
          <w:sz w:val="40"/>
          <w:szCs w:val="40"/>
        </w:rPr>
        <w:t xml:space="preserve">Under the Financial Inclusion initiative, the customers are offered a saving account, micro-credit, micro-remittance and a third party product like micro-insurance.  </w:t>
      </w:r>
      <w:r w:rsidR="00181BE8">
        <w:rPr>
          <w:sz w:val="40"/>
          <w:szCs w:val="40"/>
        </w:rPr>
        <w:t xml:space="preserve">To </w:t>
      </w:r>
      <w:r w:rsidR="00870E0E">
        <w:rPr>
          <w:sz w:val="40"/>
          <w:szCs w:val="40"/>
        </w:rPr>
        <w:t xml:space="preserve">reach the </w:t>
      </w:r>
      <w:r w:rsidR="00181BE8">
        <w:rPr>
          <w:sz w:val="40"/>
          <w:szCs w:val="40"/>
        </w:rPr>
        <w:t>unbanked areas</w:t>
      </w:r>
      <w:r>
        <w:rPr>
          <w:sz w:val="40"/>
          <w:szCs w:val="40"/>
        </w:rPr>
        <w:t>,</w:t>
      </w:r>
      <w:r w:rsidR="00181BE8">
        <w:rPr>
          <w:sz w:val="40"/>
          <w:szCs w:val="40"/>
        </w:rPr>
        <w:t xml:space="preserve"> the </w:t>
      </w:r>
      <w:r>
        <w:rPr>
          <w:sz w:val="40"/>
          <w:szCs w:val="40"/>
        </w:rPr>
        <w:t>b</w:t>
      </w:r>
      <w:r w:rsidR="00181BE8">
        <w:rPr>
          <w:sz w:val="40"/>
          <w:szCs w:val="40"/>
        </w:rPr>
        <w:t xml:space="preserve">anks are actively using Biometric Smart Cards and Hand Held Terminals to facilitate </w:t>
      </w:r>
      <w:r>
        <w:rPr>
          <w:sz w:val="40"/>
          <w:szCs w:val="40"/>
        </w:rPr>
        <w:t>banking</w:t>
      </w:r>
      <w:r w:rsidR="00181BE8">
        <w:rPr>
          <w:sz w:val="40"/>
          <w:szCs w:val="40"/>
        </w:rPr>
        <w:t xml:space="preserve"> transaction in a </w:t>
      </w:r>
      <w:r w:rsidR="004B3F04">
        <w:rPr>
          <w:sz w:val="40"/>
          <w:szCs w:val="40"/>
        </w:rPr>
        <w:t>transparent</w:t>
      </w:r>
      <w:r>
        <w:rPr>
          <w:sz w:val="40"/>
          <w:szCs w:val="40"/>
        </w:rPr>
        <w:t xml:space="preserve"> and low cost manner. The b</w:t>
      </w:r>
      <w:r w:rsidR="00181BE8">
        <w:rPr>
          <w:sz w:val="40"/>
          <w:szCs w:val="40"/>
        </w:rPr>
        <w:t xml:space="preserve">ank’s </w:t>
      </w:r>
      <w:r>
        <w:rPr>
          <w:sz w:val="40"/>
          <w:szCs w:val="40"/>
        </w:rPr>
        <w:t>use</w:t>
      </w:r>
      <w:r w:rsidR="00870E0E">
        <w:rPr>
          <w:sz w:val="40"/>
          <w:szCs w:val="40"/>
        </w:rPr>
        <w:t xml:space="preserve"> intermediaries</w:t>
      </w:r>
      <w:r w:rsidR="00181BE8">
        <w:rPr>
          <w:sz w:val="40"/>
          <w:szCs w:val="40"/>
        </w:rPr>
        <w:t xml:space="preserve"> known as Business </w:t>
      </w:r>
      <w:r w:rsidR="004B3F04">
        <w:rPr>
          <w:sz w:val="40"/>
          <w:szCs w:val="40"/>
        </w:rPr>
        <w:t>Correspondent</w:t>
      </w:r>
      <w:r w:rsidR="00870E0E">
        <w:rPr>
          <w:sz w:val="40"/>
          <w:szCs w:val="40"/>
        </w:rPr>
        <w:t>s</w:t>
      </w:r>
      <w:r w:rsidR="00181BE8">
        <w:rPr>
          <w:sz w:val="40"/>
          <w:szCs w:val="40"/>
        </w:rPr>
        <w:t xml:space="preserve"> (BC</w:t>
      </w:r>
      <w:r w:rsidR="00870E0E">
        <w:rPr>
          <w:sz w:val="40"/>
          <w:szCs w:val="40"/>
        </w:rPr>
        <w:t>s</w:t>
      </w:r>
      <w:r w:rsidR="00181BE8">
        <w:rPr>
          <w:sz w:val="40"/>
          <w:szCs w:val="40"/>
        </w:rPr>
        <w:t xml:space="preserve">) </w:t>
      </w:r>
      <w:r w:rsidR="004B3F04">
        <w:rPr>
          <w:sz w:val="40"/>
          <w:szCs w:val="40"/>
        </w:rPr>
        <w:t xml:space="preserve">who </w:t>
      </w:r>
      <w:r>
        <w:rPr>
          <w:sz w:val="40"/>
          <w:szCs w:val="40"/>
        </w:rPr>
        <w:t>are</w:t>
      </w:r>
      <w:r w:rsidR="004B3F04">
        <w:rPr>
          <w:sz w:val="40"/>
          <w:szCs w:val="40"/>
        </w:rPr>
        <w:t xml:space="preserve"> individual</w:t>
      </w:r>
      <w:r>
        <w:rPr>
          <w:sz w:val="40"/>
          <w:szCs w:val="40"/>
        </w:rPr>
        <w:t>s</w:t>
      </w:r>
      <w:r w:rsidR="004B3F04">
        <w:rPr>
          <w:sz w:val="40"/>
          <w:szCs w:val="40"/>
        </w:rPr>
        <w:t xml:space="preserve"> or </w:t>
      </w:r>
      <w:r>
        <w:rPr>
          <w:sz w:val="40"/>
          <w:szCs w:val="40"/>
        </w:rPr>
        <w:t xml:space="preserve">corporate </w:t>
      </w:r>
      <w:r w:rsidR="004B3F04">
        <w:rPr>
          <w:sz w:val="40"/>
          <w:szCs w:val="40"/>
        </w:rPr>
        <w:t>entit</w:t>
      </w:r>
      <w:r>
        <w:rPr>
          <w:sz w:val="40"/>
          <w:szCs w:val="40"/>
        </w:rPr>
        <w:t xml:space="preserve">ies, both for </w:t>
      </w:r>
      <w:r w:rsidR="001C7CF4">
        <w:rPr>
          <w:sz w:val="40"/>
          <w:szCs w:val="40"/>
        </w:rPr>
        <w:t xml:space="preserve">profit and not for profit.  The BCs provide the last mile connectivity through visits to the households.  </w:t>
      </w:r>
      <w:r w:rsidR="004B3F04">
        <w:rPr>
          <w:sz w:val="40"/>
          <w:szCs w:val="40"/>
        </w:rPr>
        <w:t xml:space="preserve"> Banks are also leveraging various other ICT enabled delivery channels such as mobile phones, e-Kiosk , Mobile Banking Unit etc. </w:t>
      </w:r>
    </w:p>
    <w:p w:rsidR="001C7CF4" w:rsidRDefault="001C7CF4" w:rsidP="00AF4C52">
      <w:pPr>
        <w:jc w:val="both"/>
        <w:rPr>
          <w:sz w:val="40"/>
          <w:szCs w:val="40"/>
        </w:rPr>
      </w:pPr>
    </w:p>
    <w:p w:rsidR="001C7CF4" w:rsidRDefault="001C7CF4" w:rsidP="00AF4C52">
      <w:pPr>
        <w:jc w:val="both"/>
        <w:rPr>
          <w:sz w:val="40"/>
          <w:szCs w:val="40"/>
        </w:rPr>
      </w:pPr>
      <w:r>
        <w:rPr>
          <w:sz w:val="40"/>
          <w:szCs w:val="40"/>
        </w:rPr>
        <w:t>B</w:t>
      </w:r>
      <w:r w:rsidRPr="000F1CF9">
        <w:rPr>
          <w:sz w:val="40"/>
          <w:szCs w:val="40"/>
        </w:rPr>
        <w:t xml:space="preserve">anks </w:t>
      </w:r>
      <w:r>
        <w:rPr>
          <w:sz w:val="40"/>
          <w:szCs w:val="40"/>
        </w:rPr>
        <w:t>have</w:t>
      </w:r>
      <w:r w:rsidRPr="000F1CF9">
        <w:rPr>
          <w:sz w:val="40"/>
          <w:szCs w:val="40"/>
        </w:rPr>
        <w:t xml:space="preserve"> draw</w:t>
      </w:r>
      <w:r>
        <w:rPr>
          <w:sz w:val="40"/>
          <w:szCs w:val="40"/>
        </w:rPr>
        <w:t>n three year</w:t>
      </w:r>
      <w:r w:rsidRPr="000F1CF9">
        <w:rPr>
          <w:sz w:val="40"/>
          <w:szCs w:val="40"/>
        </w:rPr>
        <w:t xml:space="preserve"> roadmap</w:t>
      </w:r>
      <w:r>
        <w:rPr>
          <w:sz w:val="40"/>
          <w:szCs w:val="40"/>
        </w:rPr>
        <w:t>s</w:t>
      </w:r>
      <w:r w:rsidRPr="000F1CF9">
        <w:rPr>
          <w:sz w:val="40"/>
          <w:szCs w:val="40"/>
        </w:rPr>
        <w:t xml:space="preserve"> i.e Financial Inclusion Plan to provide banking servi</w:t>
      </w:r>
      <w:r>
        <w:rPr>
          <w:sz w:val="40"/>
          <w:szCs w:val="40"/>
        </w:rPr>
        <w:t xml:space="preserve">ces to the urban and rural poor, </w:t>
      </w:r>
      <w:r w:rsidR="009C733E">
        <w:rPr>
          <w:sz w:val="40"/>
          <w:szCs w:val="40"/>
        </w:rPr>
        <w:t xml:space="preserve">through </w:t>
      </w:r>
      <w:r>
        <w:rPr>
          <w:sz w:val="40"/>
          <w:szCs w:val="40"/>
        </w:rPr>
        <w:t xml:space="preserve">a combination of </w:t>
      </w:r>
      <w:r w:rsidRPr="000F1CF9">
        <w:rPr>
          <w:sz w:val="40"/>
          <w:szCs w:val="40"/>
        </w:rPr>
        <w:t>brick and mortar branch</w:t>
      </w:r>
      <w:r>
        <w:rPr>
          <w:sz w:val="40"/>
          <w:szCs w:val="40"/>
        </w:rPr>
        <w:t>es</w:t>
      </w:r>
      <w:r w:rsidRPr="000F1CF9">
        <w:rPr>
          <w:sz w:val="40"/>
          <w:szCs w:val="40"/>
        </w:rPr>
        <w:t xml:space="preserve"> </w:t>
      </w:r>
      <w:r>
        <w:rPr>
          <w:sz w:val="40"/>
          <w:szCs w:val="40"/>
        </w:rPr>
        <w:t xml:space="preserve">and </w:t>
      </w:r>
      <w:r w:rsidRPr="000F1CF9">
        <w:rPr>
          <w:sz w:val="40"/>
          <w:szCs w:val="40"/>
        </w:rPr>
        <w:t>ICT based models</w:t>
      </w:r>
      <w:r>
        <w:rPr>
          <w:sz w:val="40"/>
          <w:szCs w:val="40"/>
        </w:rPr>
        <w:t xml:space="preserve"> of delivery using BCs</w:t>
      </w:r>
      <w:r w:rsidRPr="000F1CF9">
        <w:rPr>
          <w:sz w:val="40"/>
          <w:szCs w:val="40"/>
        </w:rPr>
        <w:t xml:space="preserve">. </w:t>
      </w:r>
      <w:r>
        <w:rPr>
          <w:sz w:val="40"/>
          <w:szCs w:val="40"/>
        </w:rPr>
        <w:t xml:space="preserve">Our Bank envisages </w:t>
      </w:r>
      <w:r>
        <w:rPr>
          <w:sz w:val="40"/>
          <w:szCs w:val="40"/>
        </w:rPr>
        <w:lastRenderedPageBreak/>
        <w:t xml:space="preserve">covering </w:t>
      </w:r>
      <w:r w:rsidRPr="000F1CF9">
        <w:rPr>
          <w:sz w:val="40"/>
          <w:szCs w:val="40"/>
        </w:rPr>
        <w:t>40,000 villages</w:t>
      </w:r>
      <w:r>
        <w:rPr>
          <w:sz w:val="40"/>
          <w:szCs w:val="40"/>
        </w:rPr>
        <w:t xml:space="preserve"> in 5 years which include </w:t>
      </w:r>
      <w:r w:rsidRPr="000F1CF9">
        <w:rPr>
          <w:sz w:val="40"/>
          <w:szCs w:val="40"/>
        </w:rPr>
        <w:t>3741 villages having population more than 2000</w:t>
      </w:r>
      <w:r w:rsidR="00E96BB4">
        <w:rPr>
          <w:sz w:val="40"/>
          <w:szCs w:val="40"/>
        </w:rPr>
        <w:t>, the balance with population below 2000</w:t>
      </w:r>
      <w:r w:rsidR="009C733E">
        <w:rPr>
          <w:sz w:val="40"/>
          <w:szCs w:val="40"/>
        </w:rPr>
        <w:t>, allotted to bank</w:t>
      </w:r>
      <w:r w:rsidRPr="000F1CF9">
        <w:rPr>
          <w:sz w:val="40"/>
          <w:szCs w:val="40"/>
        </w:rPr>
        <w:t xml:space="preserve">. </w:t>
      </w:r>
      <w:r w:rsidR="00E96BB4">
        <w:rPr>
          <w:sz w:val="40"/>
          <w:szCs w:val="40"/>
        </w:rPr>
        <w:t xml:space="preserve"> In Central Bank of India w</w:t>
      </w:r>
      <w:r w:rsidRPr="000F1CF9">
        <w:rPr>
          <w:sz w:val="40"/>
          <w:szCs w:val="40"/>
        </w:rPr>
        <w:t xml:space="preserve">e have covered a total of 5,696 villages </w:t>
      </w:r>
      <w:r>
        <w:rPr>
          <w:sz w:val="40"/>
          <w:szCs w:val="40"/>
        </w:rPr>
        <w:t xml:space="preserve">including 1776 allotted villages </w:t>
      </w:r>
      <w:r w:rsidRPr="000F1CF9">
        <w:rPr>
          <w:sz w:val="40"/>
          <w:szCs w:val="40"/>
        </w:rPr>
        <w:t xml:space="preserve">issued </w:t>
      </w:r>
      <w:r w:rsidR="00E96BB4">
        <w:rPr>
          <w:sz w:val="40"/>
          <w:szCs w:val="40"/>
        </w:rPr>
        <w:t>1.32 million</w:t>
      </w:r>
      <w:r w:rsidRPr="000F1CF9">
        <w:rPr>
          <w:sz w:val="40"/>
          <w:szCs w:val="40"/>
        </w:rPr>
        <w:t xml:space="preserve"> cards by appointing 2480 BCs.</w:t>
      </w:r>
    </w:p>
    <w:p w:rsidR="009C733E" w:rsidRDefault="009C733E" w:rsidP="00AF4C52">
      <w:pPr>
        <w:jc w:val="both"/>
        <w:rPr>
          <w:sz w:val="40"/>
          <w:szCs w:val="40"/>
        </w:rPr>
      </w:pPr>
    </w:p>
    <w:p w:rsidR="004B3F04" w:rsidRDefault="004B3F04" w:rsidP="000F1CF9">
      <w:pPr>
        <w:spacing w:before="100" w:beforeAutospacing="1" w:after="100" w:afterAutospacing="1"/>
        <w:jc w:val="both"/>
        <w:rPr>
          <w:sz w:val="40"/>
          <w:szCs w:val="40"/>
        </w:rPr>
      </w:pPr>
      <w:r>
        <w:rPr>
          <w:sz w:val="40"/>
          <w:szCs w:val="40"/>
        </w:rPr>
        <w:t xml:space="preserve">The recent initiative of GoI </w:t>
      </w:r>
      <w:r w:rsidR="00E96BB4">
        <w:rPr>
          <w:sz w:val="40"/>
          <w:szCs w:val="40"/>
        </w:rPr>
        <w:t>in</w:t>
      </w:r>
      <w:r>
        <w:rPr>
          <w:sz w:val="40"/>
          <w:szCs w:val="40"/>
        </w:rPr>
        <w:t xml:space="preserve"> </w:t>
      </w:r>
      <w:r w:rsidR="00870E0E">
        <w:rPr>
          <w:sz w:val="40"/>
          <w:szCs w:val="40"/>
        </w:rPr>
        <w:t xml:space="preserve">setting up of  </w:t>
      </w:r>
      <w:r>
        <w:rPr>
          <w:sz w:val="40"/>
          <w:szCs w:val="40"/>
        </w:rPr>
        <w:t xml:space="preserve">Unique Identification Authority of India  (UIDAI) which will issue Unique </w:t>
      </w:r>
      <w:r w:rsidR="00DE6A0E">
        <w:rPr>
          <w:sz w:val="40"/>
          <w:szCs w:val="40"/>
        </w:rPr>
        <w:t>Identification</w:t>
      </w:r>
      <w:r>
        <w:rPr>
          <w:sz w:val="40"/>
          <w:szCs w:val="40"/>
        </w:rPr>
        <w:t xml:space="preserve">  Number </w:t>
      </w:r>
      <w:r w:rsidR="00E96BB4">
        <w:rPr>
          <w:sz w:val="40"/>
          <w:szCs w:val="40"/>
        </w:rPr>
        <w:t>known as “</w:t>
      </w:r>
      <w:r w:rsidRPr="00E96BB4">
        <w:rPr>
          <w:b/>
          <w:sz w:val="40"/>
          <w:szCs w:val="40"/>
        </w:rPr>
        <w:t>Aadha</w:t>
      </w:r>
      <w:r w:rsidR="009C733E">
        <w:rPr>
          <w:b/>
          <w:sz w:val="40"/>
          <w:szCs w:val="40"/>
        </w:rPr>
        <w:t>a</w:t>
      </w:r>
      <w:r w:rsidRPr="00E96BB4">
        <w:rPr>
          <w:b/>
          <w:sz w:val="40"/>
          <w:szCs w:val="40"/>
        </w:rPr>
        <w:t>r</w:t>
      </w:r>
      <w:r w:rsidR="00E96BB4">
        <w:rPr>
          <w:sz w:val="40"/>
          <w:szCs w:val="40"/>
        </w:rPr>
        <w:t>”</w:t>
      </w:r>
      <w:r>
        <w:rPr>
          <w:sz w:val="40"/>
          <w:szCs w:val="40"/>
        </w:rPr>
        <w:t xml:space="preserve"> to all its </w:t>
      </w:r>
      <w:r w:rsidR="00E96BB4">
        <w:rPr>
          <w:sz w:val="40"/>
          <w:szCs w:val="40"/>
        </w:rPr>
        <w:t xml:space="preserve">residents is in full swing.  </w:t>
      </w:r>
      <w:r w:rsidR="00E96BB4">
        <w:rPr>
          <w:b/>
          <w:sz w:val="40"/>
          <w:szCs w:val="40"/>
        </w:rPr>
        <w:t>Aadha</w:t>
      </w:r>
      <w:r w:rsidR="009C733E">
        <w:rPr>
          <w:b/>
          <w:sz w:val="40"/>
          <w:szCs w:val="40"/>
        </w:rPr>
        <w:t>a</w:t>
      </w:r>
      <w:r w:rsidR="00E96BB4">
        <w:rPr>
          <w:b/>
          <w:sz w:val="40"/>
          <w:szCs w:val="40"/>
        </w:rPr>
        <w:t xml:space="preserve">r </w:t>
      </w:r>
      <w:r w:rsidR="00E96BB4">
        <w:rPr>
          <w:sz w:val="40"/>
          <w:szCs w:val="40"/>
        </w:rPr>
        <w:t xml:space="preserve">is being implemented b banks who see the synergy between </w:t>
      </w:r>
      <w:r w:rsidR="00E96BB4">
        <w:rPr>
          <w:b/>
          <w:sz w:val="40"/>
          <w:szCs w:val="40"/>
        </w:rPr>
        <w:t>Aadha</w:t>
      </w:r>
      <w:r w:rsidR="009C733E">
        <w:rPr>
          <w:b/>
          <w:sz w:val="40"/>
          <w:szCs w:val="40"/>
        </w:rPr>
        <w:t>a</w:t>
      </w:r>
      <w:r w:rsidR="00E96BB4">
        <w:rPr>
          <w:b/>
          <w:sz w:val="40"/>
          <w:szCs w:val="40"/>
        </w:rPr>
        <w:t xml:space="preserve">r </w:t>
      </w:r>
      <w:r w:rsidR="00E96BB4">
        <w:rPr>
          <w:sz w:val="40"/>
          <w:szCs w:val="40"/>
        </w:rPr>
        <w:t xml:space="preserve">and banks account. </w:t>
      </w:r>
      <w:r>
        <w:rPr>
          <w:sz w:val="40"/>
          <w:szCs w:val="40"/>
        </w:rPr>
        <w:t xml:space="preserve"> In addition to this UIDAI is also setting up the micro payment platform known as Aadha</w:t>
      </w:r>
      <w:r w:rsidR="009C733E">
        <w:rPr>
          <w:sz w:val="40"/>
          <w:szCs w:val="40"/>
        </w:rPr>
        <w:t>a</w:t>
      </w:r>
      <w:r>
        <w:rPr>
          <w:sz w:val="40"/>
          <w:szCs w:val="40"/>
        </w:rPr>
        <w:t xml:space="preserve">r enabled payment </w:t>
      </w:r>
      <w:r w:rsidR="00DE6A0E">
        <w:rPr>
          <w:sz w:val="40"/>
          <w:szCs w:val="40"/>
        </w:rPr>
        <w:t>system i.e</w:t>
      </w:r>
      <w:r>
        <w:rPr>
          <w:sz w:val="40"/>
          <w:szCs w:val="40"/>
        </w:rPr>
        <w:t xml:space="preserve"> AEPS which the transaction will be authenticated online based on biometrics. This micro payment platform will facilitate </w:t>
      </w:r>
      <w:r w:rsidR="00DE6A0E">
        <w:rPr>
          <w:sz w:val="40"/>
          <w:szCs w:val="40"/>
        </w:rPr>
        <w:t>interoperability</w:t>
      </w:r>
      <w:r>
        <w:rPr>
          <w:sz w:val="40"/>
          <w:szCs w:val="40"/>
        </w:rPr>
        <w:t xml:space="preserve"> across each BC and Bank.</w:t>
      </w:r>
    </w:p>
    <w:p w:rsidR="00181BE8" w:rsidRDefault="00181BE8" w:rsidP="000F1CF9">
      <w:pPr>
        <w:spacing w:before="100" w:beforeAutospacing="1" w:after="100" w:afterAutospacing="1"/>
        <w:jc w:val="both"/>
        <w:rPr>
          <w:sz w:val="40"/>
          <w:szCs w:val="40"/>
        </w:rPr>
      </w:pPr>
    </w:p>
    <w:p w:rsidR="00A20334" w:rsidRPr="00E37600" w:rsidRDefault="00E37600" w:rsidP="009C02D7">
      <w:pPr>
        <w:jc w:val="both"/>
        <w:rPr>
          <w:b/>
          <w:sz w:val="44"/>
          <w:szCs w:val="44"/>
          <w:u w:val="single"/>
        </w:rPr>
      </w:pPr>
      <w:r w:rsidRPr="00E37600">
        <w:rPr>
          <w:b/>
          <w:sz w:val="44"/>
          <w:szCs w:val="44"/>
          <w:u w:val="single"/>
        </w:rPr>
        <w:t>WAY FORWARD</w:t>
      </w:r>
    </w:p>
    <w:p w:rsidR="00AF6105" w:rsidRDefault="00AF6105" w:rsidP="009C02D7">
      <w:pPr>
        <w:jc w:val="both"/>
        <w:rPr>
          <w:rFonts w:cs="Arial"/>
          <w:sz w:val="40"/>
          <w:szCs w:val="40"/>
        </w:rPr>
      </w:pPr>
    </w:p>
    <w:p w:rsidR="00E37600" w:rsidRPr="00F307EA" w:rsidRDefault="001A34B7" w:rsidP="009C02D7">
      <w:pPr>
        <w:jc w:val="both"/>
        <w:rPr>
          <w:rFonts w:cs="Arial"/>
          <w:sz w:val="40"/>
          <w:szCs w:val="40"/>
        </w:rPr>
      </w:pPr>
      <w:r>
        <w:rPr>
          <w:rFonts w:cs="Arial"/>
          <w:sz w:val="40"/>
          <w:szCs w:val="40"/>
        </w:rPr>
        <w:t xml:space="preserve">Entrepreneurship </w:t>
      </w:r>
      <w:r w:rsidR="00E37600">
        <w:rPr>
          <w:rFonts w:cs="Arial"/>
          <w:sz w:val="40"/>
          <w:szCs w:val="40"/>
        </w:rPr>
        <w:t xml:space="preserve">in general and youth entrepreneurship in particular is a complex and sensitive phenomenon. </w:t>
      </w:r>
      <w:smartTag w:uri="urn:schemas-microsoft-com:office:smarttags" w:element="place">
        <w:smartTag w:uri="urn:schemas-microsoft-com:office:smarttags" w:element="country-region">
          <w:r w:rsidR="00E37600">
            <w:rPr>
              <w:rFonts w:cs="Arial"/>
              <w:sz w:val="40"/>
              <w:szCs w:val="40"/>
            </w:rPr>
            <w:t>India</w:t>
          </w:r>
        </w:smartTag>
      </w:smartTag>
      <w:r w:rsidR="00E37600">
        <w:rPr>
          <w:rFonts w:cs="Arial"/>
          <w:sz w:val="40"/>
          <w:szCs w:val="40"/>
        </w:rPr>
        <w:t xml:space="preserve"> is acknowledged to possess entrepreneurship quality and as per the Global Entrepreneurship monitor 15 out of 100 Indians aspire to be entrepreneur. Even so, based on my experience as an active observer </w:t>
      </w:r>
      <w:r w:rsidR="00410650">
        <w:rPr>
          <w:rFonts w:cs="Arial"/>
          <w:sz w:val="40"/>
          <w:szCs w:val="40"/>
        </w:rPr>
        <w:t xml:space="preserve">and financier, entrepreneurs face more than normal share of impediments and barriers. In my view, financing is not that much of an issue as that development of youth enterprises and their nurturing and mentoring. I have </w:t>
      </w:r>
      <w:r w:rsidR="00410650">
        <w:rPr>
          <w:rFonts w:cs="Arial"/>
          <w:sz w:val="40"/>
          <w:szCs w:val="40"/>
        </w:rPr>
        <w:lastRenderedPageBreak/>
        <w:t xml:space="preserve">outlined a possible framework. The evolution of the appropriate ecosystem is the key success factor. In different countries there are different missing links in the ecosystem. They need to be identified and institutional mechanism as per the national ethos be created or strengthened, through which the necessary knowledge and social capital are also channelised. The mainstreaming of youth enterprises development is called for. The institutional mechanism must possess the qualities of </w:t>
      </w:r>
      <w:r w:rsidR="009C02D7">
        <w:rPr>
          <w:rFonts w:cs="Arial"/>
          <w:sz w:val="40"/>
          <w:szCs w:val="40"/>
        </w:rPr>
        <w:t>replicability, scalability, traceability and accountability. Cross sector and sometimes perhaps, cross border collaborative partnerships need to be forged and used for the benefit of the local entrepreneurs.</w:t>
      </w:r>
      <w:r w:rsidR="00410650">
        <w:rPr>
          <w:rFonts w:cs="Arial"/>
          <w:sz w:val="40"/>
          <w:szCs w:val="40"/>
        </w:rPr>
        <w:t xml:space="preserve"> </w:t>
      </w:r>
      <w:r w:rsidR="00E37600">
        <w:rPr>
          <w:rFonts w:cs="Arial"/>
          <w:sz w:val="40"/>
          <w:szCs w:val="40"/>
        </w:rPr>
        <w:t xml:space="preserve"> </w:t>
      </w:r>
    </w:p>
    <w:p w:rsidR="00AF6105" w:rsidRPr="00F307EA" w:rsidRDefault="00AF6105" w:rsidP="009C02D7">
      <w:pPr>
        <w:jc w:val="both"/>
        <w:rPr>
          <w:rStyle w:val="Strong"/>
          <w:rFonts w:cs="Arial"/>
          <w:b w:val="0"/>
          <w:sz w:val="40"/>
          <w:szCs w:val="40"/>
        </w:rPr>
      </w:pPr>
      <w:r w:rsidRPr="00F307EA">
        <w:rPr>
          <w:rStyle w:val="Strong"/>
          <w:rFonts w:cs="Arial"/>
          <w:b w:val="0"/>
          <w:sz w:val="40"/>
          <w:szCs w:val="40"/>
        </w:rPr>
        <w:t xml:space="preserve"> </w:t>
      </w:r>
    </w:p>
    <w:p w:rsidR="009C02D7" w:rsidRDefault="002D7F7B" w:rsidP="009C02D7">
      <w:pPr>
        <w:jc w:val="both"/>
        <w:rPr>
          <w:rStyle w:val="Strong"/>
          <w:rFonts w:cs="Arial"/>
          <w:b w:val="0"/>
          <w:sz w:val="40"/>
          <w:szCs w:val="40"/>
        </w:rPr>
      </w:pPr>
      <w:r w:rsidRPr="00F307EA">
        <w:rPr>
          <w:rStyle w:val="Strong"/>
          <w:rFonts w:cs="Arial"/>
          <w:b w:val="0"/>
          <w:sz w:val="40"/>
          <w:szCs w:val="40"/>
        </w:rPr>
        <w:t xml:space="preserve">To conclude, the vision of any </w:t>
      </w:r>
      <w:r w:rsidR="009C02D7">
        <w:rPr>
          <w:rStyle w:val="Strong"/>
          <w:rFonts w:cs="Arial"/>
          <w:b w:val="0"/>
          <w:sz w:val="40"/>
          <w:szCs w:val="40"/>
        </w:rPr>
        <w:t>developing</w:t>
      </w:r>
      <w:r w:rsidRPr="00F307EA">
        <w:rPr>
          <w:rStyle w:val="Strong"/>
          <w:rFonts w:cs="Arial"/>
          <w:b w:val="0"/>
          <w:sz w:val="40"/>
          <w:szCs w:val="40"/>
        </w:rPr>
        <w:t xml:space="preserve"> economy </w:t>
      </w:r>
      <w:r w:rsidR="009C02D7">
        <w:rPr>
          <w:rStyle w:val="Strong"/>
          <w:rFonts w:cs="Arial"/>
          <w:b w:val="0"/>
          <w:sz w:val="40"/>
          <w:szCs w:val="40"/>
        </w:rPr>
        <w:t>i</w:t>
      </w:r>
      <w:r w:rsidRPr="00F307EA">
        <w:rPr>
          <w:rStyle w:val="Strong"/>
          <w:rFonts w:cs="Arial"/>
          <w:b w:val="0"/>
          <w:sz w:val="40"/>
          <w:szCs w:val="40"/>
        </w:rPr>
        <w:t>s to provide employment opportunities to the youth</w:t>
      </w:r>
      <w:r w:rsidR="009C02D7">
        <w:rPr>
          <w:rStyle w:val="Strong"/>
          <w:rFonts w:cs="Arial"/>
          <w:b w:val="0"/>
          <w:sz w:val="40"/>
          <w:szCs w:val="40"/>
        </w:rPr>
        <w:t xml:space="preserve"> as also space for entrepreneurship development and enterprise creation. This will </w:t>
      </w:r>
      <w:r w:rsidRPr="00F307EA">
        <w:rPr>
          <w:rStyle w:val="Strong"/>
          <w:rFonts w:cs="Arial"/>
          <w:b w:val="0"/>
          <w:sz w:val="40"/>
          <w:szCs w:val="40"/>
        </w:rPr>
        <w:t>enable them to access o</w:t>
      </w:r>
      <w:r w:rsidR="009C02D7">
        <w:rPr>
          <w:rStyle w:val="Strong"/>
          <w:rFonts w:cs="Arial"/>
          <w:b w:val="0"/>
          <w:sz w:val="40"/>
          <w:szCs w:val="40"/>
        </w:rPr>
        <w:t>pportunities provided by economic</w:t>
      </w:r>
      <w:r w:rsidRPr="00F307EA">
        <w:rPr>
          <w:rStyle w:val="Strong"/>
          <w:rFonts w:cs="Arial"/>
          <w:b w:val="0"/>
          <w:sz w:val="40"/>
          <w:szCs w:val="40"/>
        </w:rPr>
        <w:t xml:space="preserve"> growth and make that growth more inclusive and shared.</w:t>
      </w:r>
      <w:r w:rsidR="009C02D7">
        <w:rPr>
          <w:rStyle w:val="Strong"/>
          <w:rFonts w:cs="Arial"/>
          <w:b w:val="0"/>
          <w:sz w:val="40"/>
          <w:szCs w:val="40"/>
        </w:rPr>
        <w:t xml:space="preserve"> I believe that</w:t>
      </w:r>
      <w:r w:rsidRPr="00F307EA">
        <w:rPr>
          <w:rStyle w:val="Strong"/>
          <w:rFonts w:cs="Arial"/>
          <w:b w:val="0"/>
          <w:sz w:val="40"/>
          <w:szCs w:val="40"/>
        </w:rPr>
        <w:t xml:space="preserve"> </w:t>
      </w:r>
      <w:r w:rsidR="009C02D7">
        <w:rPr>
          <w:rStyle w:val="Strong"/>
          <w:rFonts w:cs="Arial"/>
          <w:b w:val="0"/>
          <w:sz w:val="40"/>
          <w:szCs w:val="40"/>
        </w:rPr>
        <w:t>a</w:t>
      </w:r>
      <w:r w:rsidRPr="00F307EA">
        <w:rPr>
          <w:rStyle w:val="Strong"/>
          <w:rFonts w:cs="Arial"/>
          <w:b w:val="0"/>
          <w:sz w:val="40"/>
          <w:szCs w:val="40"/>
        </w:rPr>
        <w:t>ny nation that looks at youth empowerment as a key area for its economic growth and provide</w:t>
      </w:r>
      <w:r w:rsidR="009C02D7">
        <w:rPr>
          <w:rStyle w:val="Strong"/>
          <w:rFonts w:cs="Arial"/>
          <w:b w:val="0"/>
          <w:sz w:val="40"/>
          <w:szCs w:val="40"/>
        </w:rPr>
        <w:t>s</w:t>
      </w:r>
      <w:r w:rsidRPr="00F307EA">
        <w:rPr>
          <w:rStyle w:val="Strong"/>
          <w:rFonts w:cs="Arial"/>
          <w:b w:val="0"/>
          <w:sz w:val="40"/>
          <w:szCs w:val="40"/>
        </w:rPr>
        <w:t xml:space="preserve"> a platform for garnering the energy of the youth into a successful trajectory for employment would </w:t>
      </w:r>
      <w:r w:rsidR="009C02D7">
        <w:rPr>
          <w:rStyle w:val="Strong"/>
          <w:rFonts w:cs="Arial"/>
          <w:b w:val="0"/>
          <w:sz w:val="40"/>
          <w:szCs w:val="40"/>
        </w:rPr>
        <w:t>necessarily have to invest policy, intellectual, social, financial capital in youth enterprises</w:t>
      </w:r>
      <w:r w:rsidRPr="00F307EA">
        <w:rPr>
          <w:rStyle w:val="Strong"/>
          <w:rFonts w:cs="Arial"/>
          <w:b w:val="0"/>
          <w:sz w:val="40"/>
          <w:szCs w:val="40"/>
        </w:rPr>
        <w:t>.</w:t>
      </w:r>
    </w:p>
    <w:p w:rsidR="009C02D7" w:rsidRDefault="009C02D7" w:rsidP="009C02D7">
      <w:pPr>
        <w:jc w:val="both"/>
        <w:rPr>
          <w:rStyle w:val="Strong"/>
          <w:rFonts w:cs="Arial"/>
          <w:b w:val="0"/>
          <w:sz w:val="40"/>
          <w:szCs w:val="40"/>
        </w:rPr>
      </w:pPr>
    </w:p>
    <w:p w:rsidR="00AD50F1" w:rsidRPr="00F307EA" w:rsidRDefault="009C02D7" w:rsidP="009C02D7">
      <w:pPr>
        <w:jc w:val="both"/>
        <w:rPr>
          <w:rStyle w:val="Strong"/>
          <w:rFonts w:cs="Arial"/>
          <w:b w:val="0"/>
          <w:sz w:val="40"/>
          <w:szCs w:val="40"/>
        </w:rPr>
      </w:pPr>
      <w:r>
        <w:rPr>
          <w:rStyle w:val="Strong"/>
          <w:rFonts w:cs="Arial"/>
          <w:b w:val="0"/>
          <w:sz w:val="40"/>
          <w:szCs w:val="40"/>
        </w:rPr>
        <w:t>Thank You…..</w:t>
      </w:r>
      <w:r w:rsidR="002D7F7B" w:rsidRPr="00F307EA">
        <w:rPr>
          <w:rStyle w:val="Strong"/>
          <w:rFonts w:cs="Arial"/>
          <w:b w:val="0"/>
          <w:sz w:val="40"/>
          <w:szCs w:val="40"/>
        </w:rPr>
        <w:t xml:space="preserve"> </w:t>
      </w:r>
    </w:p>
    <w:p w:rsidR="00AD50F1" w:rsidRPr="00F307EA" w:rsidRDefault="00AD50F1" w:rsidP="009C02D7">
      <w:pPr>
        <w:pBdr>
          <w:bottom w:val="dotted" w:sz="24" w:space="1" w:color="auto"/>
        </w:pBdr>
        <w:jc w:val="both"/>
        <w:rPr>
          <w:sz w:val="40"/>
          <w:szCs w:val="40"/>
        </w:rPr>
      </w:pPr>
    </w:p>
    <w:p w:rsidR="006C77EB" w:rsidRPr="00F307EA" w:rsidRDefault="006C77EB" w:rsidP="00294FF3">
      <w:pPr>
        <w:jc w:val="both"/>
        <w:rPr>
          <w:sz w:val="40"/>
          <w:szCs w:val="40"/>
        </w:rPr>
      </w:pPr>
    </w:p>
    <w:p w:rsidR="00EB511F" w:rsidRPr="00F307EA" w:rsidRDefault="00EB511F" w:rsidP="00294FF3">
      <w:pPr>
        <w:jc w:val="both"/>
        <w:rPr>
          <w:sz w:val="40"/>
          <w:szCs w:val="40"/>
        </w:rPr>
      </w:pPr>
    </w:p>
    <w:p w:rsidR="00EB511F" w:rsidRPr="00F307EA" w:rsidRDefault="00EB511F" w:rsidP="00294FF3">
      <w:pPr>
        <w:jc w:val="both"/>
        <w:rPr>
          <w:sz w:val="40"/>
          <w:szCs w:val="40"/>
        </w:rPr>
      </w:pPr>
    </w:p>
    <w:p w:rsidR="00EB511F" w:rsidRDefault="00EB511F" w:rsidP="00294FF3">
      <w:pPr>
        <w:jc w:val="both"/>
      </w:pPr>
    </w:p>
    <w:p w:rsidR="00EB511F" w:rsidRDefault="00EB511F" w:rsidP="00294FF3">
      <w:pPr>
        <w:jc w:val="both"/>
      </w:pPr>
    </w:p>
    <w:sectPr w:rsidR="00EB511F" w:rsidSect="00DF79E0">
      <w:headerReference w:type="default" r:id="rId10"/>
      <w:pgSz w:w="12240" w:h="15840"/>
      <w:pgMar w:top="864" w:right="1008"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DC3" w:rsidRDefault="00083DC3" w:rsidP="00FD7825">
      <w:r>
        <w:separator/>
      </w:r>
    </w:p>
  </w:endnote>
  <w:endnote w:type="continuationSeparator" w:id="1">
    <w:p w:rsidR="00083DC3" w:rsidRDefault="00083DC3" w:rsidP="00FD7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MinionPro-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DC3" w:rsidRDefault="00083DC3" w:rsidP="00FD7825">
      <w:r>
        <w:separator/>
      </w:r>
    </w:p>
  </w:footnote>
  <w:footnote w:type="continuationSeparator" w:id="1">
    <w:p w:rsidR="00083DC3" w:rsidRDefault="00083DC3" w:rsidP="00FD7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25" w:rsidRDefault="00FD7825">
    <w:pPr>
      <w:pStyle w:val="Header"/>
    </w:pPr>
    <w:r>
      <w:rPr>
        <w:noProof/>
        <w:lang w:eastAsia="zh-TW"/>
      </w:rPr>
      <w:pict>
        <v:rect id="_x0000_s2049" style="position:absolute;margin-left:4.75pt;margin-top:576.9pt;width:40.9pt;height:171.9pt;z-index:251657728;mso-position-horizontal-relative:page;mso-position-vertical-relative:page;v-text-anchor:middle" o:allowincell="f" filled="f" stroked="f">
          <v:textbox style="layout-flow:vertical;mso-layout-flow-alt:bottom-to-top;mso-next-textbox:#_x0000_s2049;mso-fit-shape-to-text:t">
            <w:txbxContent>
              <w:p w:rsidR="00FD7825" w:rsidRPr="00FD7825" w:rsidRDefault="00FD7825">
                <w:pPr>
                  <w:pStyle w:val="Footer"/>
                  <w:rPr>
                    <w:rFonts w:ascii="Cambria" w:hAnsi="Cambria"/>
                    <w:sz w:val="44"/>
                    <w:szCs w:val="44"/>
                  </w:rPr>
                </w:pPr>
                <w:r w:rsidRPr="00FD7825">
                  <w:rPr>
                    <w:rFonts w:ascii="Cambria" w:hAnsi="Cambria"/>
                  </w:rPr>
                  <w:t>Page</w:t>
                </w:r>
                <w:fldSimple w:instr=" PAGE    \* MERGEFORMAT ">
                  <w:r w:rsidR="009C733E" w:rsidRPr="009C733E">
                    <w:rPr>
                      <w:rFonts w:ascii="Cambria" w:hAnsi="Cambria"/>
                      <w:noProof/>
                      <w:sz w:val="44"/>
                      <w:szCs w:val="44"/>
                    </w:rPr>
                    <w:t>16</w:t>
                  </w:r>
                </w:fldSimple>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01D4"/>
    <w:multiLevelType w:val="hybridMultilevel"/>
    <w:tmpl w:val="28E2B2D6"/>
    <w:lvl w:ilvl="0" w:tplc="2876995E">
      <w:start w:val="200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6270A7"/>
    <w:multiLevelType w:val="hybridMultilevel"/>
    <w:tmpl w:val="2376CE14"/>
    <w:lvl w:ilvl="0" w:tplc="4009000B">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
    <w:nsid w:val="193E2212"/>
    <w:multiLevelType w:val="hybridMultilevel"/>
    <w:tmpl w:val="6A3A8CE6"/>
    <w:lvl w:ilvl="0" w:tplc="D94E35C2">
      <w:start w:val="1"/>
      <w:numFmt w:val="bullet"/>
      <w:lvlText w:val="•"/>
      <w:lvlJc w:val="left"/>
      <w:pPr>
        <w:tabs>
          <w:tab w:val="num" w:pos="720"/>
        </w:tabs>
        <w:ind w:left="720" w:hanging="360"/>
      </w:pPr>
      <w:rPr>
        <w:rFonts w:ascii="Arial" w:hAnsi="Arial" w:hint="default"/>
      </w:rPr>
    </w:lvl>
    <w:lvl w:ilvl="1" w:tplc="C05870AC" w:tentative="1">
      <w:start w:val="1"/>
      <w:numFmt w:val="bullet"/>
      <w:lvlText w:val="•"/>
      <w:lvlJc w:val="left"/>
      <w:pPr>
        <w:tabs>
          <w:tab w:val="num" w:pos="1440"/>
        </w:tabs>
        <w:ind w:left="1440" w:hanging="360"/>
      </w:pPr>
      <w:rPr>
        <w:rFonts w:ascii="Arial" w:hAnsi="Arial" w:hint="default"/>
      </w:rPr>
    </w:lvl>
    <w:lvl w:ilvl="2" w:tplc="E2DA6D6E" w:tentative="1">
      <w:start w:val="1"/>
      <w:numFmt w:val="bullet"/>
      <w:lvlText w:val="•"/>
      <w:lvlJc w:val="left"/>
      <w:pPr>
        <w:tabs>
          <w:tab w:val="num" w:pos="2160"/>
        </w:tabs>
        <w:ind w:left="2160" w:hanging="360"/>
      </w:pPr>
      <w:rPr>
        <w:rFonts w:ascii="Arial" w:hAnsi="Arial" w:hint="default"/>
      </w:rPr>
    </w:lvl>
    <w:lvl w:ilvl="3" w:tplc="9A38E404" w:tentative="1">
      <w:start w:val="1"/>
      <w:numFmt w:val="bullet"/>
      <w:lvlText w:val="•"/>
      <w:lvlJc w:val="left"/>
      <w:pPr>
        <w:tabs>
          <w:tab w:val="num" w:pos="2880"/>
        </w:tabs>
        <w:ind w:left="2880" w:hanging="360"/>
      </w:pPr>
      <w:rPr>
        <w:rFonts w:ascii="Arial" w:hAnsi="Arial" w:hint="default"/>
      </w:rPr>
    </w:lvl>
    <w:lvl w:ilvl="4" w:tplc="0BC27E36" w:tentative="1">
      <w:start w:val="1"/>
      <w:numFmt w:val="bullet"/>
      <w:lvlText w:val="•"/>
      <w:lvlJc w:val="left"/>
      <w:pPr>
        <w:tabs>
          <w:tab w:val="num" w:pos="3600"/>
        </w:tabs>
        <w:ind w:left="3600" w:hanging="360"/>
      </w:pPr>
      <w:rPr>
        <w:rFonts w:ascii="Arial" w:hAnsi="Arial" w:hint="default"/>
      </w:rPr>
    </w:lvl>
    <w:lvl w:ilvl="5" w:tplc="781A1118" w:tentative="1">
      <w:start w:val="1"/>
      <w:numFmt w:val="bullet"/>
      <w:lvlText w:val="•"/>
      <w:lvlJc w:val="left"/>
      <w:pPr>
        <w:tabs>
          <w:tab w:val="num" w:pos="4320"/>
        </w:tabs>
        <w:ind w:left="4320" w:hanging="360"/>
      </w:pPr>
      <w:rPr>
        <w:rFonts w:ascii="Arial" w:hAnsi="Arial" w:hint="default"/>
      </w:rPr>
    </w:lvl>
    <w:lvl w:ilvl="6" w:tplc="27847A84" w:tentative="1">
      <w:start w:val="1"/>
      <w:numFmt w:val="bullet"/>
      <w:lvlText w:val="•"/>
      <w:lvlJc w:val="left"/>
      <w:pPr>
        <w:tabs>
          <w:tab w:val="num" w:pos="5040"/>
        </w:tabs>
        <w:ind w:left="5040" w:hanging="360"/>
      </w:pPr>
      <w:rPr>
        <w:rFonts w:ascii="Arial" w:hAnsi="Arial" w:hint="default"/>
      </w:rPr>
    </w:lvl>
    <w:lvl w:ilvl="7" w:tplc="BC7C87F4" w:tentative="1">
      <w:start w:val="1"/>
      <w:numFmt w:val="bullet"/>
      <w:lvlText w:val="•"/>
      <w:lvlJc w:val="left"/>
      <w:pPr>
        <w:tabs>
          <w:tab w:val="num" w:pos="5760"/>
        </w:tabs>
        <w:ind w:left="5760" w:hanging="360"/>
      </w:pPr>
      <w:rPr>
        <w:rFonts w:ascii="Arial" w:hAnsi="Arial" w:hint="default"/>
      </w:rPr>
    </w:lvl>
    <w:lvl w:ilvl="8" w:tplc="13D06D80" w:tentative="1">
      <w:start w:val="1"/>
      <w:numFmt w:val="bullet"/>
      <w:lvlText w:val="•"/>
      <w:lvlJc w:val="left"/>
      <w:pPr>
        <w:tabs>
          <w:tab w:val="num" w:pos="6480"/>
        </w:tabs>
        <w:ind w:left="6480" w:hanging="360"/>
      </w:pPr>
      <w:rPr>
        <w:rFonts w:ascii="Arial" w:hAnsi="Arial" w:hint="default"/>
      </w:rPr>
    </w:lvl>
  </w:abstractNum>
  <w:abstractNum w:abstractNumId="3">
    <w:nsid w:val="1B1D521E"/>
    <w:multiLevelType w:val="hybridMultilevel"/>
    <w:tmpl w:val="4F1C6B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6A7027"/>
    <w:multiLevelType w:val="hybridMultilevel"/>
    <w:tmpl w:val="542A45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0046C"/>
    <w:multiLevelType w:val="hybridMultilevel"/>
    <w:tmpl w:val="BFEAFF78"/>
    <w:lvl w:ilvl="0" w:tplc="639CDE2C">
      <w:start w:val="1"/>
      <w:numFmt w:val="bullet"/>
      <w:lvlText w:val="•"/>
      <w:lvlJc w:val="left"/>
      <w:pPr>
        <w:tabs>
          <w:tab w:val="num" w:pos="720"/>
        </w:tabs>
        <w:ind w:left="720" w:hanging="360"/>
      </w:pPr>
      <w:rPr>
        <w:rFonts w:ascii="Arial" w:hAnsi="Arial" w:hint="default"/>
      </w:rPr>
    </w:lvl>
    <w:lvl w:ilvl="1" w:tplc="CE029BBC" w:tentative="1">
      <w:start w:val="1"/>
      <w:numFmt w:val="bullet"/>
      <w:lvlText w:val="•"/>
      <w:lvlJc w:val="left"/>
      <w:pPr>
        <w:tabs>
          <w:tab w:val="num" w:pos="1440"/>
        </w:tabs>
        <w:ind w:left="1440" w:hanging="360"/>
      </w:pPr>
      <w:rPr>
        <w:rFonts w:ascii="Arial" w:hAnsi="Arial" w:hint="default"/>
      </w:rPr>
    </w:lvl>
    <w:lvl w:ilvl="2" w:tplc="003420EC" w:tentative="1">
      <w:start w:val="1"/>
      <w:numFmt w:val="bullet"/>
      <w:lvlText w:val="•"/>
      <w:lvlJc w:val="left"/>
      <w:pPr>
        <w:tabs>
          <w:tab w:val="num" w:pos="2160"/>
        </w:tabs>
        <w:ind w:left="2160" w:hanging="360"/>
      </w:pPr>
      <w:rPr>
        <w:rFonts w:ascii="Arial" w:hAnsi="Arial" w:hint="default"/>
      </w:rPr>
    </w:lvl>
    <w:lvl w:ilvl="3" w:tplc="52E452EC" w:tentative="1">
      <w:start w:val="1"/>
      <w:numFmt w:val="bullet"/>
      <w:lvlText w:val="•"/>
      <w:lvlJc w:val="left"/>
      <w:pPr>
        <w:tabs>
          <w:tab w:val="num" w:pos="2880"/>
        </w:tabs>
        <w:ind w:left="2880" w:hanging="360"/>
      </w:pPr>
      <w:rPr>
        <w:rFonts w:ascii="Arial" w:hAnsi="Arial" w:hint="default"/>
      </w:rPr>
    </w:lvl>
    <w:lvl w:ilvl="4" w:tplc="C28C31DE" w:tentative="1">
      <w:start w:val="1"/>
      <w:numFmt w:val="bullet"/>
      <w:lvlText w:val="•"/>
      <w:lvlJc w:val="left"/>
      <w:pPr>
        <w:tabs>
          <w:tab w:val="num" w:pos="3600"/>
        </w:tabs>
        <w:ind w:left="3600" w:hanging="360"/>
      </w:pPr>
      <w:rPr>
        <w:rFonts w:ascii="Arial" w:hAnsi="Arial" w:hint="default"/>
      </w:rPr>
    </w:lvl>
    <w:lvl w:ilvl="5" w:tplc="830039DE" w:tentative="1">
      <w:start w:val="1"/>
      <w:numFmt w:val="bullet"/>
      <w:lvlText w:val="•"/>
      <w:lvlJc w:val="left"/>
      <w:pPr>
        <w:tabs>
          <w:tab w:val="num" w:pos="4320"/>
        </w:tabs>
        <w:ind w:left="4320" w:hanging="360"/>
      </w:pPr>
      <w:rPr>
        <w:rFonts w:ascii="Arial" w:hAnsi="Arial" w:hint="default"/>
      </w:rPr>
    </w:lvl>
    <w:lvl w:ilvl="6" w:tplc="79FAEF7E" w:tentative="1">
      <w:start w:val="1"/>
      <w:numFmt w:val="bullet"/>
      <w:lvlText w:val="•"/>
      <w:lvlJc w:val="left"/>
      <w:pPr>
        <w:tabs>
          <w:tab w:val="num" w:pos="5040"/>
        </w:tabs>
        <w:ind w:left="5040" w:hanging="360"/>
      </w:pPr>
      <w:rPr>
        <w:rFonts w:ascii="Arial" w:hAnsi="Arial" w:hint="default"/>
      </w:rPr>
    </w:lvl>
    <w:lvl w:ilvl="7" w:tplc="6C3CDCDA" w:tentative="1">
      <w:start w:val="1"/>
      <w:numFmt w:val="bullet"/>
      <w:lvlText w:val="•"/>
      <w:lvlJc w:val="left"/>
      <w:pPr>
        <w:tabs>
          <w:tab w:val="num" w:pos="5760"/>
        </w:tabs>
        <w:ind w:left="5760" w:hanging="360"/>
      </w:pPr>
      <w:rPr>
        <w:rFonts w:ascii="Arial" w:hAnsi="Arial" w:hint="default"/>
      </w:rPr>
    </w:lvl>
    <w:lvl w:ilvl="8" w:tplc="374CA7B4" w:tentative="1">
      <w:start w:val="1"/>
      <w:numFmt w:val="bullet"/>
      <w:lvlText w:val="•"/>
      <w:lvlJc w:val="left"/>
      <w:pPr>
        <w:tabs>
          <w:tab w:val="num" w:pos="6480"/>
        </w:tabs>
        <w:ind w:left="6480" w:hanging="360"/>
      </w:pPr>
      <w:rPr>
        <w:rFonts w:ascii="Arial" w:hAnsi="Arial" w:hint="default"/>
      </w:rPr>
    </w:lvl>
  </w:abstractNum>
  <w:abstractNum w:abstractNumId="6">
    <w:nsid w:val="31750569"/>
    <w:multiLevelType w:val="hybridMultilevel"/>
    <w:tmpl w:val="FA10F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79144D"/>
    <w:multiLevelType w:val="hybridMultilevel"/>
    <w:tmpl w:val="FA10F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D57625"/>
    <w:multiLevelType w:val="hybridMultilevel"/>
    <w:tmpl w:val="FA10F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505838"/>
    <w:multiLevelType w:val="multilevel"/>
    <w:tmpl w:val="5650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047970"/>
    <w:multiLevelType w:val="hybridMultilevel"/>
    <w:tmpl w:val="3FACF8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E264AF"/>
    <w:multiLevelType w:val="hybridMultilevel"/>
    <w:tmpl w:val="E858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FE7AD0"/>
    <w:multiLevelType w:val="hybridMultilevel"/>
    <w:tmpl w:val="BF1ACE66"/>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3">
    <w:nsid w:val="792F6105"/>
    <w:multiLevelType w:val="hybridMultilevel"/>
    <w:tmpl w:val="BF860536"/>
    <w:lvl w:ilvl="0" w:tplc="62B4EA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6C409D"/>
    <w:multiLevelType w:val="hybridMultilevel"/>
    <w:tmpl w:val="112297AA"/>
    <w:lvl w:ilvl="0" w:tplc="E6C83792">
      <w:start w:val="1"/>
      <w:numFmt w:val="bullet"/>
      <w:lvlText w:val="•"/>
      <w:lvlJc w:val="left"/>
      <w:pPr>
        <w:tabs>
          <w:tab w:val="num" w:pos="720"/>
        </w:tabs>
        <w:ind w:left="720" w:hanging="360"/>
      </w:pPr>
      <w:rPr>
        <w:rFonts w:ascii="Arial" w:hAnsi="Arial" w:hint="default"/>
      </w:rPr>
    </w:lvl>
    <w:lvl w:ilvl="1" w:tplc="3B823FDA" w:tentative="1">
      <w:start w:val="1"/>
      <w:numFmt w:val="bullet"/>
      <w:lvlText w:val="•"/>
      <w:lvlJc w:val="left"/>
      <w:pPr>
        <w:tabs>
          <w:tab w:val="num" w:pos="1440"/>
        </w:tabs>
        <w:ind w:left="1440" w:hanging="360"/>
      </w:pPr>
      <w:rPr>
        <w:rFonts w:ascii="Arial" w:hAnsi="Arial" w:hint="default"/>
      </w:rPr>
    </w:lvl>
    <w:lvl w:ilvl="2" w:tplc="D820BED0" w:tentative="1">
      <w:start w:val="1"/>
      <w:numFmt w:val="bullet"/>
      <w:lvlText w:val="•"/>
      <w:lvlJc w:val="left"/>
      <w:pPr>
        <w:tabs>
          <w:tab w:val="num" w:pos="2160"/>
        </w:tabs>
        <w:ind w:left="2160" w:hanging="360"/>
      </w:pPr>
      <w:rPr>
        <w:rFonts w:ascii="Arial" w:hAnsi="Arial" w:hint="default"/>
      </w:rPr>
    </w:lvl>
    <w:lvl w:ilvl="3" w:tplc="EC9247DC" w:tentative="1">
      <w:start w:val="1"/>
      <w:numFmt w:val="bullet"/>
      <w:lvlText w:val="•"/>
      <w:lvlJc w:val="left"/>
      <w:pPr>
        <w:tabs>
          <w:tab w:val="num" w:pos="2880"/>
        </w:tabs>
        <w:ind w:left="2880" w:hanging="360"/>
      </w:pPr>
      <w:rPr>
        <w:rFonts w:ascii="Arial" w:hAnsi="Arial" w:hint="default"/>
      </w:rPr>
    </w:lvl>
    <w:lvl w:ilvl="4" w:tplc="144024FC" w:tentative="1">
      <w:start w:val="1"/>
      <w:numFmt w:val="bullet"/>
      <w:lvlText w:val="•"/>
      <w:lvlJc w:val="left"/>
      <w:pPr>
        <w:tabs>
          <w:tab w:val="num" w:pos="3600"/>
        </w:tabs>
        <w:ind w:left="3600" w:hanging="360"/>
      </w:pPr>
      <w:rPr>
        <w:rFonts w:ascii="Arial" w:hAnsi="Arial" w:hint="default"/>
      </w:rPr>
    </w:lvl>
    <w:lvl w:ilvl="5" w:tplc="39F493E6" w:tentative="1">
      <w:start w:val="1"/>
      <w:numFmt w:val="bullet"/>
      <w:lvlText w:val="•"/>
      <w:lvlJc w:val="left"/>
      <w:pPr>
        <w:tabs>
          <w:tab w:val="num" w:pos="4320"/>
        </w:tabs>
        <w:ind w:left="4320" w:hanging="360"/>
      </w:pPr>
      <w:rPr>
        <w:rFonts w:ascii="Arial" w:hAnsi="Arial" w:hint="default"/>
      </w:rPr>
    </w:lvl>
    <w:lvl w:ilvl="6" w:tplc="70B65D46" w:tentative="1">
      <w:start w:val="1"/>
      <w:numFmt w:val="bullet"/>
      <w:lvlText w:val="•"/>
      <w:lvlJc w:val="left"/>
      <w:pPr>
        <w:tabs>
          <w:tab w:val="num" w:pos="5040"/>
        </w:tabs>
        <w:ind w:left="5040" w:hanging="360"/>
      </w:pPr>
      <w:rPr>
        <w:rFonts w:ascii="Arial" w:hAnsi="Arial" w:hint="default"/>
      </w:rPr>
    </w:lvl>
    <w:lvl w:ilvl="7" w:tplc="D1684344" w:tentative="1">
      <w:start w:val="1"/>
      <w:numFmt w:val="bullet"/>
      <w:lvlText w:val="•"/>
      <w:lvlJc w:val="left"/>
      <w:pPr>
        <w:tabs>
          <w:tab w:val="num" w:pos="5760"/>
        </w:tabs>
        <w:ind w:left="5760" w:hanging="360"/>
      </w:pPr>
      <w:rPr>
        <w:rFonts w:ascii="Arial" w:hAnsi="Arial" w:hint="default"/>
      </w:rPr>
    </w:lvl>
    <w:lvl w:ilvl="8" w:tplc="0D5603B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4"/>
  </w:num>
  <w:num w:numId="4">
    <w:abstractNumId w:val="2"/>
  </w:num>
  <w:num w:numId="5">
    <w:abstractNumId w:val="5"/>
  </w:num>
  <w:num w:numId="6">
    <w:abstractNumId w:val="10"/>
  </w:num>
  <w:num w:numId="7">
    <w:abstractNumId w:val="11"/>
  </w:num>
  <w:num w:numId="8">
    <w:abstractNumId w:val="7"/>
  </w:num>
  <w:num w:numId="9">
    <w:abstractNumId w:val="6"/>
  </w:num>
  <w:num w:numId="10">
    <w:abstractNumId w:val="9"/>
  </w:num>
  <w:num w:numId="11">
    <w:abstractNumId w:val="8"/>
  </w:num>
  <w:num w:numId="12">
    <w:abstractNumId w:val="4"/>
  </w:num>
  <w:num w:numId="13">
    <w:abstractNumId w:val="1"/>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hdrShapeDefaults>
    <o:shapedefaults v:ext="edit" spidmax="3074">
      <o:colormenu v:ext="edit" fillcolor="none"/>
    </o:shapedefaults>
    <o:shapelayout v:ext="edit">
      <o:idmap v:ext="edit" data="2"/>
    </o:shapelayout>
  </w:hdrShapeDefaults>
  <w:footnotePr>
    <w:footnote w:id="0"/>
    <w:footnote w:id="1"/>
  </w:footnotePr>
  <w:endnotePr>
    <w:endnote w:id="0"/>
    <w:endnote w:id="1"/>
  </w:endnotePr>
  <w:compat/>
  <w:rsids>
    <w:rsidRoot w:val="00327C76"/>
    <w:rsid w:val="0000275E"/>
    <w:rsid w:val="000255C2"/>
    <w:rsid w:val="00070A5D"/>
    <w:rsid w:val="00083DC3"/>
    <w:rsid w:val="000A7BAE"/>
    <w:rsid w:val="000B20AF"/>
    <w:rsid w:val="000D0EEA"/>
    <w:rsid w:val="000D7CCA"/>
    <w:rsid w:val="000E503E"/>
    <w:rsid w:val="000E6D34"/>
    <w:rsid w:val="000E7C15"/>
    <w:rsid w:val="000F1CF9"/>
    <w:rsid w:val="000F260B"/>
    <w:rsid w:val="001129BC"/>
    <w:rsid w:val="001470B3"/>
    <w:rsid w:val="00164716"/>
    <w:rsid w:val="0017360A"/>
    <w:rsid w:val="00181BE8"/>
    <w:rsid w:val="00187147"/>
    <w:rsid w:val="001A2CB2"/>
    <w:rsid w:val="001A34B7"/>
    <w:rsid w:val="001C7CF4"/>
    <w:rsid w:val="001D136A"/>
    <w:rsid w:val="001E2590"/>
    <w:rsid w:val="00200517"/>
    <w:rsid w:val="00201CE8"/>
    <w:rsid w:val="00207ED2"/>
    <w:rsid w:val="00222FDC"/>
    <w:rsid w:val="00240CBB"/>
    <w:rsid w:val="0027177C"/>
    <w:rsid w:val="00272F06"/>
    <w:rsid w:val="00294FF3"/>
    <w:rsid w:val="002A044F"/>
    <w:rsid w:val="002A46D4"/>
    <w:rsid w:val="002C1DC4"/>
    <w:rsid w:val="002D2AA7"/>
    <w:rsid w:val="002D7F7B"/>
    <w:rsid w:val="002E640E"/>
    <w:rsid w:val="00327C76"/>
    <w:rsid w:val="00354F56"/>
    <w:rsid w:val="00356230"/>
    <w:rsid w:val="00373458"/>
    <w:rsid w:val="003A6ECE"/>
    <w:rsid w:val="003D7662"/>
    <w:rsid w:val="00410650"/>
    <w:rsid w:val="004149FF"/>
    <w:rsid w:val="004943F3"/>
    <w:rsid w:val="004B3F04"/>
    <w:rsid w:val="004B4614"/>
    <w:rsid w:val="004E328B"/>
    <w:rsid w:val="004F1A32"/>
    <w:rsid w:val="00501136"/>
    <w:rsid w:val="0054466B"/>
    <w:rsid w:val="00555909"/>
    <w:rsid w:val="005564C3"/>
    <w:rsid w:val="00581D63"/>
    <w:rsid w:val="00583A79"/>
    <w:rsid w:val="005C1612"/>
    <w:rsid w:val="005E1CCD"/>
    <w:rsid w:val="005F03C7"/>
    <w:rsid w:val="00613E7F"/>
    <w:rsid w:val="006145F3"/>
    <w:rsid w:val="006276A4"/>
    <w:rsid w:val="00634B90"/>
    <w:rsid w:val="006415E8"/>
    <w:rsid w:val="00646182"/>
    <w:rsid w:val="00657AEE"/>
    <w:rsid w:val="00657BB3"/>
    <w:rsid w:val="006664F0"/>
    <w:rsid w:val="006921BD"/>
    <w:rsid w:val="006A4054"/>
    <w:rsid w:val="006C77EB"/>
    <w:rsid w:val="006E7A42"/>
    <w:rsid w:val="00700745"/>
    <w:rsid w:val="00742E0B"/>
    <w:rsid w:val="007473DC"/>
    <w:rsid w:val="00762541"/>
    <w:rsid w:val="007A2538"/>
    <w:rsid w:val="007B5CA2"/>
    <w:rsid w:val="00870E0E"/>
    <w:rsid w:val="00871CDE"/>
    <w:rsid w:val="008B5FDF"/>
    <w:rsid w:val="008C2E12"/>
    <w:rsid w:val="008F7876"/>
    <w:rsid w:val="00914CB9"/>
    <w:rsid w:val="009276EB"/>
    <w:rsid w:val="00937D55"/>
    <w:rsid w:val="00940262"/>
    <w:rsid w:val="009777A7"/>
    <w:rsid w:val="00977D66"/>
    <w:rsid w:val="00984E9A"/>
    <w:rsid w:val="009C02D7"/>
    <w:rsid w:val="009C733E"/>
    <w:rsid w:val="009D0C75"/>
    <w:rsid w:val="00A20334"/>
    <w:rsid w:val="00A36B50"/>
    <w:rsid w:val="00A37C0B"/>
    <w:rsid w:val="00A56A14"/>
    <w:rsid w:val="00A611FE"/>
    <w:rsid w:val="00A75778"/>
    <w:rsid w:val="00A82340"/>
    <w:rsid w:val="00A8633B"/>
    <w:rsid w:val="00AC5E16"/>
    <w:rsid w:val="00AD09C8"/>
    <w:rsid w:val="00AD50F1"/>
    <w:rsid w:val="00AF4C52"/>
    <w:rsid w:val="00AF6105"/>
    <w:rsid w:val="00B068C6"/>
    <w:rsid w:val="00B148D0"/>
    <w:rsid w:val="00B25FCD"/>
    <w:rsid w:val="00B45502"/>
    <w:rsid w:val="00B53093"/>
    <w:rsid w:val="00B6144B"/>
    <w:rsid w:val="00B61703"/>
    <w:rsid w:val="00B860C2"/>
    <w:rsid w:val="00BA4796"/>
    <w:rsid w:val="00BA7B2E"/>
    <w:rsid w:val="00BB5682"/>
    <w:rsid w:val="00BC410B"/>
    <w:rsid w:val="00BC5D98"/>
    <w:rsid w:val="00C41DE1"/>
    <w:rsid w:val="00C53B06"/>
    <w:rsid w:val="00C777A2"/>
    <w:rsid w:val="00C84EE7"/>
    <w:rsid w:val="00CD0E01"/>
    <w:rsid w:val="00CF437D"/>
    <w:rsid w:val="00D132CF"/>
    <w:rsid w:val="00D37A2C"/>
    <w:rsid w:val="00D401B1"/>
    <w:rsid w:val="00D45870"/>
    <w:rsid w:val="00D95525"/>
    <w:rsid w:val="00DA47C6"/>
    <w:rsid w:val="00DC6C2F"/>
    <w:rsid w:val="00DD1C54"/>
    <w:rsid w:val="00DD78C2"/>
    <w:rsid w:val="00DE6A0E"/>
    <w:rsid w:val="00DF7935"/>
    <w:rsid w:val="00DF79E0"/>
    <w:rsid w:val="00E250FE"/>
    <w:rsid w:val="00E25AC2"/>
    <w:rsid w:val="00E37600"/>
    <w:rsid w:val="00E4175E"/>
    <w:rsid w:val="00E41FF0"/>
    <w:rsid w:val="00E4377A"/>
    <w:rsid w:val="00E44F32"/>
    <w:rsid w:val="00E47F6F"/>
    <w:rsid w:val="00E54B0A"/>
    <w:rsid w:val="00E96BB4"/>
    <w:rsid w:val="00EB104B"/>
    <w:rsid w:val="00EB511F"/>
    <w:rsid w:val="00EF480D"/>
    <w:rsid w:val="00EF66F1"/>
    <w:rsid w:val="00F117C9"/>
    <w:rsid w:val="00F135CD"/>
    <w:rsid w:val="00F16B20"/>
    <w:rsid w:val="00F17BF4"/>
    <w:rsid w:val="00F307EA"/>
    <w:rsid w:val="00F36862"/>
    <w:rsid w:val="00F7310C"/>
    <w:rsid w:val="00F74B6F"/>
    <w:rsid w:val="00F86110"/>
    <w:rsid w:val="00FA4748"/>
    <w:rsid w:val="00FC538A"/>
    <w:rsid w:val="00FC6E6D"/>
    <w:rsid w:val="00FD7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13E7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D50F1"/>
    <w:pPr>
      <w:keepNext/>
      <w:keepLines/>
      <w:spacing w:before="200" w:line="276" w:lineRule="auto"/>
      <w:outlineLvl w:val="1"/>
    </w:pPr>
    <w:rPr>
      <w:rFonts w:ascii="Cambria" w:hAnsi="Cambria"/>
      <w:b/>
      <w:bCs/>
      <w:color w:val="4F81BD"/>
      <w:sz w:val="26"/>
      <w:szCs w:val="2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611FE"/>
    <w:rPr>
      <w:b/>
      <w:bCs/>
      <w:strike w:val="0"/>
      <w:dstrike w:val="0"/>
      <w:color w:val="A26926"/>
      <w:sz w:val="15"/>
      <w:szCs w:val="15"/>
      <w:u w:val="none"/>
      <w:effect w:val="none"/>
    </w:rPr>
  </w:style>
  <w:style w:type="paragraph" w:styleId="NormalWeb">
    <w:name w:val="Normal (Web)"/>
    <w:basedOn w:val="Normal"/>
    <w:rsid w:val="00A611FE"/>
    <w:pPr>
      <w:spacing w:after="300"/>
    </w:pPr>
  </w:style>
  <w:style w:type="character" w:styleId="Strong">
    <w:name w:val="Strong"/>
    <w:basedOn w:val="DefaultParagraphFont"/>
    <w:qFormat/>
    <w:rsid w:val="006664F0"/>
    <w:rPr>
      <w:b/>
      <w:bCs/>
    </w:rPr>
  </w:style>
  <w:style w:type="paragraph" w:customStyle="1" w:styleId="Char">
    <w:name w:val=" Char"/>
    <w:basedOn w:val="Normal"/>
    <w:rsid w:val="00A37C0B"/>
    <w:pPr>
      <w:numPr>
        <w:ilvl w:val="1"/>
      </w:numPr>
      <w:tabs>
        <w:tab w:val="num" w:pos="720"/>
      </w:tabs>
      <w:spacing w:after="160" w:line="240" w:lineRule="exact"/>
      <w:ind w:left="720" w:hanging="720"/>
      <w:jc w:val="both"/>
    </w:pPr>
    <w:rPr>
      <w:rFonts w:ascii="Verdana" w:hAnsi="Verdana" w:cs="Verdana"/>
      <w:sz w:val="20"/>
      <w:szCs w:val="20"/>
    </w:rPr>
  </w:style>
  <w:style w:type="character" w:customStyle="1" w:styleId="Heading2Char">
    <w:name w:val="Heading 2 Char"/>
    <w:basedOn w:val="DefaultParagraphFont"/>
    <w:link w:val="Heading2"/>
    <w:rsid w:val="00AD50F1"/>
    <w:rPr>
      <w:rFonts w:ascii="Cambria" w:hAnsi="Cambria"/>
      <w:b/>
      <w:bCs/>
      <w:color w:val="4F81BD"/>
      <w:sz w:val="26"/>
      <w:szCs w:val="26"/>
      <w:lang w:val="en-GB"/>
    </w:rPr>
  </w:style>
  <w:style w:type="table" w:styleId="TableGrid">
    <w:name w:val="Table Grid"/>
    <w:basedOn w:val="TableNormal"/>
    <w:rsid w:val="002D7F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13E7F"/>
    <w:rPr>
      <w:rFonts w:ascii="Cambria" w:eastAsia="Times New Roman" w:hAnsi="Cambria" w:cs="Times New Roman"/>
      <w:b/>
      <w:bCs/>
      <w:kern w:val="32"/>
      <w:sz w:val="32"/>
      <w:szCs w:val="32"/>
    </w:rPr>
  </w:style>
  <w:style w:type="paragraph" w:styleId="Header">
    <w:name w:val="header"/>
    <w:basedOn w:val="Normal"/>
    <w:link w:val="HeaderChar"/>
    <w:rsid w:val="00FD7825"/>
    <w:pPr>
      <w:tabs>
        <w:tab w:val="center" w:pos="4680"/>
        <w:tab w:val="right" w:pos="9360"/>
      </w:tabs>
    </w:pPr>
  </w:style>
  <w:style w:type="character" w:customStyle="1" w:styleId="HeaderChar">
    <w:name w:val="Header Char"/>
    <w:basedOn w:val="DefaultParagraphFont"/>
    <w:link w:val="Header"/>
    <w:rsid w:val="00FD7825"/>
    <w:rPr>
      <w:sz w:val="24"/>
      <w:szCs w:val="24"/>
    </w:rPr>
  </w:style>
  <w:style w:type="paragraph" w:styleId="Footer">
    <w:name w:val="footer"/>
    <w:basedOn w:val="Normal"/>
    <w:link w:val="FooterChar"/>
    <w:uiPriority w:val="99"/>
    <w:rsid w:val="00FD7825"/>
    <w:pPr>
      <w:tabs>
        <w:tab w:val="center" w:pos="4680"/>
        <w:tab w:val="right" w:pos="9360"/>
      </w:tabs>
    </w:pPr>
  </w:style>
  <w:style w:type="character" w:customStyle="1" w:styleId="FooterChar">
    <w:name w:val="Footer Char"/>
    <w:basedOn w:val="DefaultParagraphFont"/>
    <w:link w:val="Footer"/>
    <w:uiPriority w:val="99"/>
    <w:rsid w:val="00FD7825"/>
    <w:rPr>
      <w:sz w:val="24"/>
      <w:szCs w:val="24"/>
    </w:rPr>
  </w:style>
  <w:style w:type="paragraph" w:styleId="BalloonText">
    <w:name w:val="Balloon Text"/>
    <w:basedOn w:val="Normal"/>
    <w:semiHidden/>
    <w:rsid w:val="00207E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Commonwealth Regional Conference on “Investing on Youth Enterprise”</vt:lpstr>
    </vt:vector>
  </TitlesOfParts>
  <Company/>
  <LinksUpToDate>false</LinksUpToDate>
  <CharactersWithSpaces>21965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Regional Conference on “Investing on Youth Enterprise”</dc:title>
  <dc:creator>admin</dc:creator>
  <cp:lastModifiedBy>abc</cp:lastModifiedBy>
  <cp:revision>6</cp:revision>
  <cp:lastPrinted>2011-05-06T12:42:00Z</cp:lastPrinted>
  <dcterms:created xsi:type="dcterms:W3CDTF">2011-05-06T14:27:00Z</dcterms:created>
  <dcterms:modified xsi:type="dcterms:W3CDTF">2011-05-06T14:59:00Z</dcterms:modified>
</cp:coreProperties>
</file>